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0C" w:rsidRDefault="00D9580C" w:rsidP="001014CC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</w:p>
    <w:p w:rsidR="00D9580C" w:rsidRPr="00D9580C" w:rsidRDefault="00D9580C" w:rsidP="001014CC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40"/>
          <w:szCs w:val="40"/>
          <w:u w:val="single"/>
        </w:rPr>
      </w:pPr>
    </w:p>
    <w:p w:rsidR="00D9580C" w:rsidRPr="00E40FC9" w:rsidRDefault="00D9580C" w:rsidP="00D9580C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40"/>
          <w:szCs w:val="40"/>
          <w:u w:val="single"/>
        </w:rPr>
      </w:pPr>
      <w:r w:rsidRPr="00E40FC9">
        <w:rPr>
          <w:rFonts w:ascii="Times New Roman" w:hAnsi="Times New Roman" w:cs="Times New Roman"/>
          <w:color w:val="auto"/>
          <w:sz w:val="40"/>
          <w:szCs w:val="40"/>
          <w:u w:val="single"/>
        </w:rPr>
        <w:t>Работа с педагогами ДОУ</w:t>
      </w:r>
      <w:proofErr w:type="gramStart"/>
      <w:r w:rsidRPr="00E40FC9">
        <w:rPr>
          <w:rFonts w:ascii="Times New Roman" w:hAnsi="Times New Roman" w:cs="Times New Roman"/>
          <w:color w:val="auto"/>
          <w:sz w:val="40"/>
          <w:szCs w:val="40"/>
          <w:u w:val="single"/>
        </w:rPr>
        <w:t>,С</w:t>
      </w:r>
      <w:proofErr w:type="gramEnd"/>
      <w:r w:rsidRPr="00E40FC9">
        <w:rPr>
          <w:rFonts w:ascii="Times New Roman" w:hAnsi="Times New Roman" w:cs="Times New Roman"/>
          <w:color w:val="auto"/>
          <w:sz w:val="40"/>
          <w:szCs w:val="40"/>
          <w:u w:val="single"/>
        </w:rPr>
        <w:t>ОШ, колледжей, интернатов и других образовательных учреждений</w:t>
      </w:r>
    </w:p>
    <w:p w:rsidR="00D9580C" w:rsidRPr="00D9580C" w:rsidRDefault="00D9580C" w:rsidP="00D9580C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9580C" w:rsidRPr="00E40FC9" w:rsidRDefault="00D9580C" w:rsidP="00D9580C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E40FC9">
        <w:rPr>
          <w:rFonts w:ascii="Times New Roman" w:hAnsi="Times New Roman" w:cs="Times New Roman"/>
          <w:b/>
          <w:sz w:val="36"/>
          <w:szCs w:val="36"/>
        </w:rPr>
        <w:t>Диагностика (6 методик: коллектив, выгорание, потенциал)</w:t>
      </w:r>
    </w:p>
    <w:p w:rsidR="00D9580C" w:rsidRPr="00E40FC9" w:rsidRDefault="00D9580C" w:rsidP="00D9580C">
      <w:pPr>
        <w:pStyle w:val="a3"/>
        <w:numPr>
          <w:ilvl w:val="0"/>
          <w:numId w:val="17"/>
        </w:numPr>
        <w:spacing w:line="360" w:lineRule="auto"/>
        <w:contextualSpacing/>
        <w:rPr>
          <w:rStyle w:val="a6"/>
          <w:sz w:val="36"/>
          <w:szCs w:val="36"/>
        </w:rPr>
      </w:pPr>
      <w:r w:rsidRPr="00E40FC9">
        <w:rPr>
          <w:b/>
          <w:sz w:val="36"/>
          <w:szCs w:val="36"/>
        </w:rPr>
        <w:t xml:space="preserve">Рекомендации </w:t>
      </w:r>
      <w:r w:rsidRPr="00E40FC9">
        <w:rPr>
          <w:rStyle w:val="a6"/>
          <w:sz w:val="36"/>
          <w:szCs w:val="36"/>
        </w:rPr>
        <w:t>по профилактике эмоционального выгорания у педагогов.</w:t>
      </w:r>
    </w:p>
    <w:p w:rsidR="008C0628" w:rsidRDefault="008C0628" w:rsidP="00D9580C"/>
    <w:p w:rsidR="008C0628" w:rsidRDefault="008C0628" w:rsidP="00D9580C"/>
    <w:p w:rsidR="008C0628" w:rsidRDefault="008C0628" w:rsidP="00D9580C"/>
    <w:p w:rsidR="008C0628" w:rsidRDefault="008C0628" w:rsidP="00D9580C"/>
    <w:p w:rsidR="00D9580C" w:rsidRPr="00D9580C" w:rsidRDefault="00E40FC9" w:rsidP="00D9580C">
      <w:r>
        <w:rPr>
          <w:noProof/>
          <w:lang w:eastAsia="ru-RU"/>
        </w:rPr>
        <w:drawing>
          <wp:inline distT="0" distB="0" distL="0" distR="0">
            <wp:extent cx="5344151" cy="2481943"/>
            <wp:effectExtent l="19050" t="0" r="8899" b="0"/>
            <wp:docPr id="1" name="Рисунок 0" descr="выгор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горание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3655" cy="249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80C" w:rsidRDefault="00D9580C" w:rsidP="001014CC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</w:p>
    <w:p w:rsidR="00E40FC9" w:rsidRDefault="00E40FC9" w:rsidP="00E40FC9"/>
    <w:p w:rsidR="00E40FC9" w:rsidRDefault="00E40FC9" w:rsidP="00E40FC9"/>
    <w:p w:rsidR="00E40FC9" w:rsidRDefault="00E40FC9" w:rsidP="00E40FC9"/>
    <w:p w:rsidR="00E40FC9" w:rsidRPr="00E40FC9" w:rsidRDefault="00E40FC9" w:rsidP="00E40FC9"/>
    <w:p w:rsidR="00ED649F" w:rsidRPr="001014CC" w:rsidRDefault="00ED649F" w:rsidP="001014CC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proofErr w:type="spellStart"/>
      <w:r w:rsidRPr="001014CC">
        <w:rPr>
          <w:rFonts w:ascii="Times New Roman" w:hAnsi="Times New Roman" w:cs="Times New Roman"/>
          <w:color w:val="auto"/>
          <w:sz w:val="36"/>
          <w:szCs w:val="36"/>
          <w:u w:val="single"/>
        </w:rPr>
        <w:lastRenderedPageBreak/>
        <w:t>Опросник</w:t>
      </w:r>
      <w:proofErr w:type="spellEnd"/>
      <w:r w:rsidRPr="001014CC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 </w:t>
      </w:r>
      <w:proofErr w:type="spellStart"/>
      <w:r w:rsidRPr="001014CC">
        <w:rPr>
          <w:rFonts w:ascii="Times New Roman" w:hAnsi="Times New Roman" w:cs="Times New Roman"/>
          <w:color w:val="auto"/>
          <w:sz w:val="36"/>
          <w:szCs w:val="36"/>
          <w:u w:val="single"/>
        </w:rPr>
        <w:t>Шпалинского</w:t>
      </w:r>
      <w:proofErr w:type="spellEnd"/>
      <w:r w:rsidRPr="001014CC">
        <w:rPr>
          <w:rFonts w:ascii="Times New Roman" w:hAnsi="Times New Roman" w:cs="Times New Roman"/>
          <w:color w:val="auto"/>
          <w:sz w:val="36"/>
          <w:szCs w:val="36"/>
          <w:u w:val="single"/>
        </w:rPr>
        <w:t xml:space="preserve"> и Шелеста. Диагностика психологического климата в малой группе</w:t>
      </w:r>
    </w:p>
    <w:p w:rsidR="00ED649F" w:rsidRPr="00ED649F" w:rsidRDefault="00ED649F" w:rsidP="001014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8"/>
        <w:gridCol w:w="4695"/>
      </w:tblGrid>
      <w:tr w:rsidR="00ED649F" w:rsidRPr="00ED649F" w:rsidTr="00ED649F">
        <w:trPr>
          <w:tblCellSpacing w:w="15" w:type="dxa"/>
        </w:trPr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 оцениваемого</w:t>
            </w:r>
          </w:p>
        </w:tc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(полных лет)</w:t>
            </w:r>
          </w:p>
        </w:tc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0" w:type="auto"/>
            <w:hideMark/>
          </w:tcPr>
          <w:p w:rsidR="00ED649F" w:rsidRPr="00ED649F" w:rsidRDefault="00ED649F" w:rsidP="00101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ED649F" w:rsidRPr="00ED649F" w:rsidRDefault="00ED649F" w:rsidP="001014C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649F" w:rsidRPr="00ED649F" w:rsidRDefault="00ED649F" w:rsidP="001014CC">
      <w:pPr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ED649F" w:rsidRPr="00ED649F" w:rsidRDefault="00ED649F" w:rsidP="001014C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proofErr w:type="spellStart"/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 колонками с противоположными по смыслу суждениями. Каждое из них – своеобразный параметр психологического климата в коллективе. В двух колонках представлены суждения, соответствующие противоположным признакам психологического </w:t>
      </w: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климата.</w:t>
      </w:r>
    </w:p>
    <w:p w:rsidR="00ED649F" w:rsidRPr="00ED649F" w:rsidRDefault="00ED649F" w:rsidP="001014C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данными антиподами пятибалльная шкала. Чем ближе к левому или правому суждению в каждой паре вы сделаете отметку, тем более выражен данный признак в вашем коллективе. Средний ответ «3» является промежуточным, свидетельствующий о наличии обоих признаков. </w:t>
      </w: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оценку, наиболее соответствующую ситуации в вашем коллективе (группе).</w:t>
      </w:r>
    </w:p>
    <w:p w:rsidR="00ED649F" w:rsidRPr="00ED649F" w:rsidRDefault="00ED649F" w:rsidP="001014CC">
      <w:pPr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Тестовое задание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4436"/>
        <w:gridCol w:w="1277"/>
        <w:gridCol w:w="4488"/>
      </w:tblGrid>
      <w:tr w:rsidR="00ED649F" w:rsidRPr="00ED649F" w:rsidTr="00ED649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психологического климата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психологического климата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редко вижу в начале рабочего дня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хмурые и постные лица своих коллег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членов коллектива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приходят на работу с будничным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настроением, не ощущая подъема и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приподнятости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из нас радуются, когда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появляется возможность пообщаться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с другом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нашего коллектива проявляют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безразличие к эмоциональному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общению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 и доверительные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интонации преобладают в нашем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деловом общении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Нервозность, явная или скрытая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раздражительность окрашивают наши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деловые отношения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Успехи каждого из нас искренне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радуют всех остальных и почти ни у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кого не вызывают зависти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почти любого из нас может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вызвать болезненную реакцию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окружающих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коллективе новичок, скорее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всего, встретит доброжелательность и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радушие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коллективе новичок еще долго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 чувствовать себя чужаком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неприятностей мы не спешим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обвинять друг друга, а пытаемся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спокойно разобраться в их причинах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неприятностей у нас будут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пытаться свалить вину друг на друга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найдут виноватого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рядом с нами наш руководитель,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чувствуем себя естественно и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раскованно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присутствии руководителя многие из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 чувствуют себя скованно и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напряженно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обычно принято делиться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своими семейными радостями и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заботами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из нас предпочитают «свое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носить в себе»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Неожиданный вызов к руководителю у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большинства из нас не вызовет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отрицательных эмоций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Неожиданный вызов к руководителю у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многих из нас сопровождается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отрицательными эмоциями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Нарушитель трудовой дисциплины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 у нас держать ответ не только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 руководителем, но и перед всем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Нарушитель трудовой дисциплины у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 будет держать ответ лишь перед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руководителем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критических замечаний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высказываем друг другу тактично,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исходя из лучших побуждений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критические замечания чаще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всего носят характер явных или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скрытых выпадов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руководителя у нас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вызывает приятное оживление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руководителя у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большинства из нас особых восторгов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вызывает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коллективе гласность – это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норма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5–4–3–2–1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настоящей гласности в нашем </w:t>
            </w: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коллективе еще далеко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баллов: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49F" w:rsidRPr="00ED649F" w:rsidTr="00ED64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9F" w:rsidRPr="00ED649F" w:rsidRDefault="00ED649F" w:rsidP="001014C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D649F" w:rsidRPr="001014CC" w:rsidRDefault="00ED649F" w:rsidP="001014C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ED649F" w:rsidRPr="001014CC" w:rsidRDefault="00ED649F" w:rsidP="001014C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9F" w:rsidRPr="001014CC" w:rsidRDefault="00ED649F" w:rsidP="001014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9F" w:rsidRPr="00ED649F" w:rsidRDefault="00ED649F" w:rsidP="001014C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 для </w:t>
      </w:r>
      <w:proofErr w:type="spellStart"/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опросника</w:t>
      </w:r>
      <w:proofErr w:type="spellEnd"/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Шпалинского</w:t>
      </w:r>
      <w:proofErr w:type="spellEnd"/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Шелеста для диагностики психологического климата в малой группе</w:t>
      </w:r>
    </w:p>
    <w:p w:rsidR="00ED649F" w:rsidRPr="00ED649F" w:rsidRDefault="00ED649F" w:rsidP="001014CC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ED649F" w:rsidRPr="00ED649F" w:rsidRDefault="00ED649F" w:rsidP="001014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психологического климата в малой производственной группе В.В. </w:t>
      </w:r>
      <w:proofErr w:type="spellStart"/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Шпалинского</w:t>
      </w:r>
      <w:proofErr w:type="spellEnd"/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Э.Г. Шелеста позволяет сделать общую оценку климата в коллективе, выявить негативные факторы, мешающие работе, и их причины.</w:t>
      </w:r>
    </w:p>
    <w:p w:rsidR="00ED649F" w:rsidRPr="00ED649F" w:rsidRDefault="00ED649F" w:rsidP="001014CC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Интерпретация результата</w:t>
      </w:r>
    </w:p>
    <w:p w:rsidR="00ED649F" w:rsidRPr="00ED649F" w:rsidRDefault="00ED649F" w:rsidP="001014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показатели психологического климата по данной шкале находятся в диапазоне от 65 до 13 баллов:</w:t>
      </w:r>
    </w:p>
    <w:p w:rsidR="00ED649F" w:rsidRPr="00ED649F" w:rsidRDefault="00ED649F" w:rsidP="001014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благоприятности психологического климата соответствуют показатели в диапазоне 42–65 баллов;</w:t>
      </w:r>
    </w:p>
    <w:p w:rsidR="00ED649F" w:rsidRPr="00ED649F" w:rsidRDefault="00ED649F" w:rsidP="001014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благоприятности – 31–41 балл;</w:t>
      </w:r>
    </w:p>
    <w:p w:rsidR="00ED649F" w:rsidRPr="00ED649F" w:rsidRDefault="00ED649F" w:rsidP="001014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незначительной благоприятности – 20–30 баллов.</w:t>
      </w:r>
    </w:p>
    <w:p w:rsidR="00ED649F" w:rsidRPr="00ED649F" w:rsidRDefault="00ED649F" w:rsidP="001014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менее 20 баллов свидетельствуют о неблагоприятном психологическом климате.</w:t>
      </w:r>
    </w:p>
    <w:p w:rsidR="00175129" w:rsidRPr="001014CC" w:rsidRDefault="00175129" w:rsidP="001014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7732" w:rsidRPr="001014CC" w:rsidRDefault="00B87732" w:rsidP="001014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B87732" w:rsidRPr="001014CC" w:rsidRDefault="00D6571C" w:rsidP="001014CC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hyperlink r:id="rId7" w:tooltip="Диагностика личностной и групповой удовлетворенности работой" w:history="1">
        <w:r w:rsidR="00B87732" w:rsidRPr="001014CC">
          <w:rPr>
            <w:rStyle w:val="a4"/>
            <w:rFonts w:ascii="Times New Roman" w:hAnsi="Times New Roman" w:cs="Times New Roman"/>
            <w:color w:val="auto"/>
            <w:sz w:val="36"/>
            <w:szCs w:val="36"/>
          </w:rPr>
          <w:t>Диагностика личностной и групповой удовлетворенности работой</w:t>
        </w:r>
      </w:hyperlink>
    </w:p>
    <w:p w:rsidR="00B87732" w:rsidRPr="001014CC" w:rsidRDefault="00B87732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Инструкция к тесту</w:t>
      </w:r>
    </w:p>
    <w:p w:rsidR="00B87732" w:rsidRPr="001014CC" w:rsidRDefault="00B87732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Вашему вниманию предлагается </w:t>
      </w:r>
      <w:proofErr w:type="spellStart"/>
      <w:r w:rsidRPr="001014CC">
        <w:rPr>
          <w:sz w:val="28"/>
          <w:szCs w:val="28"/>
        </w:rPr>
        <w:t>опросник</w:t>
      </w:r>
      <w:proofErr w:type="spellEnd"/>
      <w:r w:rsidRPr="001014CC">
        <w:rPr>
          <w:sz w:val="28"/>
          <w:szCs w:val="28"/>
        </w:rPr>
        <w:t xml:space="preserve"> для самооценки, а также выбор некоторых эффективных методов мотивации трудовой активности. Он содержит 14 утверждений. Каждое утверждение может быть оценено от 1 до 5 баллов. Сделайте свой выбор по каждому и этих утверждений, отметив соответствующую цифру.</w:t>
      </w:r>
    </w:p>
    <w:p w:rsidR="00B87732" w:rsidRPr="001014CC" w:rsidRDefault="00B87732" w:rsidP="001014C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1- Вполне удовлетворен</w:t>
      </w:r>
    </w:p>
    <w:p w:rsidR="00B87732" w:rsidRPr="001014CC" w:rsidRDefault="00B87732" w:rsidP="001014C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2 – Удовлетворен</w:t>
      </w:r>
    </w:p>
    <w:p w:rsidR="00B87732" w:rsidRPr="001014CC" w:rsidRDefault="00B87732" w:rsidP="001014C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3 – Не вполне удовлетворен</w:t>
      </w:r>
    </w:p>
    <w:p w:rsidR="00B87732" w:rsidRPr="001014CC" w:rsidRDefault="00B87732" w:rsidP="001014C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4 – Не удовлетворен</w:t>
      </w:r>
    </w:p>
    <w:p w:rsidR="00B87732" w:rsidRPr="001014CC" w:rsidRDefault="00B87732" w:rsidP="001014C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5 – Крайне не удовлетворен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предприятием (организацией), где вы работаете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физическими условиями (жара, холод, шум и т. д.)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работой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слаженностью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стилем руководства вашего начальника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профессиональной компетентностью вашего начальника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lastRenderedPageBreak/>
        <w:t>Ваша удовлетворенность зарплатой (с точки зрения ее соответствия вашим трудозатратам)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зарплатой по сравнению с тем, сколько за такую же работу платят на других предприятиях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служебным (профессиональным) продвижением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возможностями продвижения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тем, как вы можете использовать свой опыт и способности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требованиями работы к интеллекту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Ваша удовлетворенность длительностью рабочего дня</w:t>
      </w:r>
    </w:p>
    <w:p w:rsidR="00B87732" w:rsidRPr="001014CC" w:rsidRDefault="00B87732" w:rsidP="001014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В какой степени удовлетворенность работой повлияла бы на ваши поиски другой работы</w:t>
      </w:r>
    </w:p>
    <w:p w:rsidR="00B87732" w:rsidRPr="001014CC" w:rsidRDefault="00B87732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Обработка и интерпретация результатов теста</w:t>
      </w:r>
    </w:p>
    <w:p w:rsidR="00B87732" w:rsidRPr="001014CC" w:rsidRDefault="00B87732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Итоговый показатель может колебаться от 14 до 70 баллов.</w:t>
      </w:r>
    </w:p>
    <w:p w:rsidR="00B87732" w:rsidRPr="001014CC" w:rsidRDefault="00B87732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Если результат равен </w:t>
      </w:r>
      <w:r w:rsidRPr="001014CC">
        <w:rPr>
          <w:rStyle w:val="a5"/>
          <w:sz w:val="28"/>
          <w:szCs w:val="28"/>
        </w:rPr>
        <w:t>40 баллам и более</w:t>
      </w:r>
      <w:r w:rsidRPr="001014CC">
        <w:rPr>
          <w:sz w:val="28"/>
          <w:szCs w:val="28"/>
        </w:rPr>
        <w:t xml:space="preserve">, то есть основания говорить о неудовлетворенности профессиональной деятельностью. И, напротив, если он </w:t>
      </w:r>
      <w:r w:rsidRPr="001014CC">
        <w:rPr>
          <w:rStyle w:val="a5"/>
          <w:sz w:val="28"/>
          <w:szCs w:val="28"/>
        </w:rPr>
        <w:t>меньше 40 баллов</w:t>
      </w:r>
      <w:r w:rsidRPr="001014CC">
        <w:rPr>
          <w:sz w:val="28"/>
          <w:szCs w:val="28"/>
        </w:rPr>
        <w:t>, можно судить об удовлетворенности работой.</w:t>
      </w:r>
    </w:p>
    <w:p w:rsidR="00B87732" w:rsidRPr="001014CC" w:rsidRDefault="00B87732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Настоящая методика может также применяться </w:t>
      </w:r>
      <w:r w:rsidRPr="001014CC">
        <w:rPr>
          <w:rStyle w:val="a5"/>
          <w:sz w:val="28"/>
          <w:szCs w:val="28"/>
        </w:rPr>
        <w:t>для оценки удовлетворенности работой целого коллектива</w:t>
      </w:r>
      <w:r w:rsidRPr="001014CC">
        <w:rPr>
          <w:sz w:val="28"/>
          <w:szCs w:val="28"/>
        </w:rPr>
        <w:t xml:space="preserve"> (группы). В таком случае используются средние величины показателей. При этом оценка результатов производится по следующей шкале;</w:t>
      </w:r>
    </w:p>
    <w:p w:rsidR="00B87732" w:rsidRPr="001014CC" w:rsidRDefault="00B87732" w:rsidP="001014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15-20 баллов – вполне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 xml:space="preserve"> работой;</w:t>
      </w:r>
    </w:p>
    <w:p w:rsidR="00B87732" w:rsidRPr="001014CC" w:rsidRDefault="00B87732" w:rsidP="001014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21-32 балла –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>;</w:t>
      </w:r>
    </w:p>
    <w:p w:rsidR="00B87732" w:rsidRPr="001014CC" w:rsidRDefault="00B87732" w:rsidP="001014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33-44 балла – не вполне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>;</w:t>
      </w:r>
    </w:p>
    <w:p w:rsidR="00B87732" w:rsidRPr="001014CC" w:rsidRDefault="00B87732" w:rsidP="001014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45-60 баллов – не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>;</w:t>
      </w:r>
    </w:p>
    <w:p w:rsidR="00B87732" w:rsidRPr="001014CC" w:rsidRDefault="00B87732" w:rsidP="001014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более 60 баллов – крайне не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>.</w:t>
      </w:r>
    </w:p>
    <w:p w:rsidR="00B87732" w:rsidRPr="001014CC" w:rsidRDefault="00B87732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1014CC">
        <w:rPr>
          <w:rStyle w:val="a5"/>
          <w:rFonts w:ascii="Times New Roman" w:hAnsi="Times New Roman" w:cs="Times New Roman"/>
          <w:sz w:val="28"/>
          <w:szCs w:val="28"/>
        </w:rPr>
        <w:t>Диагностика личностной и групповой удовлетворенности работой</w:t>
      </w:r>
      <w:r w:rsidRPr="001014C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014CC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1014CC">
        <w:rPr>
          <w:rFonts w:ascii="Times New Roman" w:hAnsi="Times New Roman" w:cs="Times New Roman"/>
          <w:sz w:val="28"/>
          <w:szCs w:val="28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 C.473-474</w:t>
      </w:r>
    </w:p>
    <w:p w:rsidR="007631FD" w:rsidRPr="001014CC" w:rsidRDefault="007631FD" w:rsidP="001014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1FD" w:rsidRPr="001014CC" w:rsidRDefault="007631FD" w:rsidP="001014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1FD" w:rsidRPr="001014CC" w:rsidRDefault="007631FD" w:rsidP="001014CC">
      <w:pPr>
        <w:shd w:val="clear" w:color="auto" w:fill="FFFFFF"/>
        <w:tabs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7631FD" w:rsidRPr="001014CC" w:rsidRDefault="007631FD" w:rsidP="001014CC">
      <w:pPr>
        <w:shd w:val="clear" w:color="auto" w:fill="FFFFFF"/>
        <w:tabs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1014C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Методика изучения удовлетворенности пе</w:t>
      </w:r>
      <w:r w:rsidRPr="001014C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softHyphen/>
        <w:t>дагогов</w:t>
      </w:r>
    </w:p>
    <w:p w:rsidR="007631FD" w:rsidRPr="001014CC" w:rsidRDefault="007631FD" w:rsidP="001014CC">
      <w:pPr>
        <w:tabs>
          <w:tab w:val="left" w:pos="5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</w:pPr>
      <w:r w:rsidRPr="001014C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жизнедеятельностью в образовательном учреждении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Определить степень удовлетворенности педагогов жизнедея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тельностью в школьном сообществе и своим положением в нем.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проведения. Педагогам предлагается прочитать включенные в тест утверждения и с помощью шкалы оценок вы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разить степень своего согласия с ними. Для этого педагогу следует  отметить  напротив каждого ут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верждения одну из пяти цифр,  </w:t>
      </w:r>
      <w:proofErr w:type="gramStart"/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означает ответ, соответствующий его точке зрения. Цифры означают следующие ответы: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совершенно согласен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согласен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трудно сказать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не согласен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 – совершенно не согласен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Меня устраивает составленное расписание уроков.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Мое рабочее время благодаря собственным усилиям и действиям ад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министрации тратится рационально.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Меня устраивает работа методического объединения и мое участие в ней.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 меня существует реальная возможность повышать свое профессио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нальное мастерство, проявлять творчество и способности. 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Я испытываю потребность в профессиональном и личностном росте и стараюсь ее реализовать. 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Мои достижения и успехи замечаются администрацией и педагогами школы.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Мне нравится, что в школе идет научно-методический поиск.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У меня сложились с коллегами неконфликтные отношения. 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Я ощущаю в работе поддержку своих коллег.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Мне кажется, что администрация справедливо оценивает результаты моей работы.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Я ощущаю доброжелательное отношение к себе со стороны админи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страции.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Я комфортно чувствую себя в среде учащихся. 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Я удовлётворе</w:t>
      </w:r>
      <w:proofErr w:type="gramStart"/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отношением учащихся ко мне и моему предмету.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В большинстве случаев я испытываю чувство взаимопонимания в контактах с родителями учащихся.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Мне кажется, что родители разделяют и поддерживают мои педаго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гические требования. 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 Мне нравится мой кабинет, оборудование и условия работы в нем.  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 Меня устраивает сложившийся нравственно-психологический климат в школе.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 На мой взгляд, созданная в школе система научно-методического обеспечения способствует повышению моего профессионального мастерства.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– 3 –2 – 1 – 0 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 Я доволен размером заработной платы и своевременностью ее выплаты. 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– 3 –2 – 1 – 0</w:t>
      </w: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31FD" w:rsidRPr="001014CC" w:rsidRDefault="007631FD" w:rsidP="001014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Обработка полученных результатов</w:t>
      </w:r>
      <w:r w:rsidRPr="00101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31FD" w:rsidRPr="001014CC" w:rsidRDefault="007631FD" w:rsidP="001014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</w:t>
      </w: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 удовлетворенности педагогов жизнедеятельностью в образователь</w:t>
      </w: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учреждении (У) является частное от деления общей суммы баллов всех ответов педагогов на общее количество ответов. Принято считать, если коэффициент</w:t>
      </w:r>
      <w:proofErr w:type="gramStart"/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 или больше 3, то можно констатировать высо</w:t>
      </w: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уровень удовлетворенности; если он равен или больше 2. то это сви</w:t>
      </w: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детельствует о средней степени удовлетворенности; если же данный ко</w:t>
      </w: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эффициент меньше 2, то можно предположить, что существует </w:t>
      </w:r>
      <w:r w:rsidRPr="001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низкая степень удовлетворенности педагогов жизнедеятельностью в школьном сообществе и своим положением в нем.</w:t>
      </w:r>
    </w:p>
    <w:p w:rsidR="007631FD" w:rsidRPr="001014CC" w:rsidRDefault="007631FD" w:rsidP="001014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D" w:rsidRDefault="007631FD" w:rsidP="001014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CC" w:rsidRDefault="001014CC" w:rsidP="001014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CC" w:rsidRPr="001014CC" w:rsidRDefault="001014CC" w:rsidP="001014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D" w:rsidRPr="001014CC" w:rsidRDefault="007631FD" w:rsidP="001014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FD" w:rsidRPr="001014CC" w:rsidRDefault="007631FD" w:rsidP="0010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proofErr w:type="spellStart"/>
      <w:proofErr w:type="gramStart"/>
      <w:r w:rsidRPr="001014C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Опросник</w:t>
      </w:r>
      <w:proofErr w:type="spellEnd"/>
      <w:r w:rsidRPr="001014C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на выгорание (MBI)</w:t>
      </w:r>
      <w:r w:rsidRPr="001014C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br/>
        <w:t xml:space="preserve">(Авторы методики: американские психологи К. </w:t>
      </w:r>
      <w:proofErr w:type="spellStart"/>
      <w:r w:rsidRPr="001014C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Маслач</w:t>
      </w:r>
      <w:proofErr w:type="spellEnd"/>
      <w:r w:rsidRPr="001014C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и С. Джексон.</w:t>
      </w:r>
      <w:proofErr w:type="gramEnd"/>
      <w:r w:rsidRPr="001014C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proofErr w:type="gramStart"/>
      <w:r w:rsidRPr="001014C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Данный вариант адаптирован Н.Е. Водопьяновой)</w:t>
      </w:r>
      <w:proofErr w:type="gramEnd"/>
    </w:p>
    <w:p w:rsidR="007631FD" w:rsidRPr="001014CC" w:rsidRDefault="007631FD" w:rsidP="001014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Style w:val="a5"/>
          <w:rFonts w:ascii="Times New Roman" w:hAnsi="Times New Roman" w:cs="Times New Roman"/>
          <w:sz w:val="28"/>
          <w:szCs w:val="28"/>
        </w:rPr>
        <w:t xml:space="preserve"> Источник: Диагностика профессионального выгорания (</w:t>
      </w:r>
      <w:proofErr w:type="spellStart"/>
      <w:r w:rsidRPr="001014CC">
        <w:rPr>
          <w:rStyle w:val="a5"/>
          <w:rFonts w:ascii="Times New Roman" w:hAnsi="Times New Roman" w:cs="Times New Roman"/>
          <w:sz w:val="28"/>
          <w:szCs w:val="28"/>
        </w:rPr>
        <w:t>К.Маслач</w:t>
      </w:r>
      <w:proofErr w:type="spellEnd"/>
      <w:r w:rsidRPr="001014CC">
        <w:rPr>
          <w:rStyle w:val="a5"/>
          <w:rFonts w:ascii="Times New Roman" w:hAnsi="Times New Roman" w:cs="Times New Roman"/>
          <w:sz w:val="28"/>
          <w:szCs w:val="28"/>
        </w:rPr>
        <w:t>, С.Джексон, в адаптации Н.Е.Водопьяновой)</w:t>
      </w:r>
      <w:r w:rsidRPr="001014C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014CC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1014CC">
        <w:rPr>
          <w:rFonts w:ascii="Times New Roman" w:hAnsi="Times New Roman" w:cs="Times New Roman"/>
          <w:sz w:val="28"/>
          <w:szCs w:val="28"/>
        </w:rPr>
        <w:t xml:space="preserve"> Н.П., Козлов В.В., Мануйлов Г.М. Социально-психологическая диагностика развития личности и малых групп. - М., </w:t>
      </w:r>
      <w:smartTag w:uri="urn:schemas-microsoft-com:office:smarttags" w:element="metricconverter">
        <w:smartTagPr>
          <w:attr w:name="ProductID" w:val="2002. C"/>
        </w:smartTagPr>
        <w:r w:rsidRPr="001014CC">
          <w:rPr>
            <w:rFonts w:ascii="Times New Roman" w:hAnsi="Times New Roman" w:cs="Times New Roman"/>
            <w:sz w:val="28"/>
            <w:szCs w:val="28"/>
          </w:rPr>
          <w:t>2002. C</w:t>
        </w:r>
      </w:smartTag>
      <w:r w:rsidRPr="001014CC">
        <w:rPr>
          <w:rFonts w:ascii="Times New Roman" w:hAnsi="Times New Roman" w:cs="Times New Roman"/>
          <w:sz w:val="28"/>
          <w:szCs w:val="28"/>
        </w:rPr>
        <w:t xml:space="preserve">.360-362/ </w:t>
      </w:r>
    </w:p>
    <w:p w:rsidR="007631FD" w:rsidRPr="001014CC" w:rsidRDefault="007631FD" w:rsidP="001014CC">
      <w:pPr>
        <w:pStyle w:val="4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Инструкция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Ответьте, пожалуйста, как часто Вы испытываете чувства, перечисленные ниже </w:t>
      </w:r>
      <w:proofErr w:type="gramStart"/>
      <w:r w:rsidRPr="001014CC">
        <w:rPr>
          <w:sz w:val="28"/>
          <w:szCs w:val="28"/>
        </w:rPr>
        <w:t xml:space="preserve">в </w:t>
      </w:r>
      <w:proofErr w:type="spellStart"/>
      <w:r w:rsidRPr="001014CC">
        <w:rPr>
          <w:sz w:val="28"/>
          <w:szCs w:val="28"/>
        </w:rPr>
        <w:t>опроснике</w:t>
      </w:r>
      <w:proofErr w:type="spellEnd"/>
      <w:proofErr w:type="gramEnd"/>
      <w:r w:rsidRPr="001014CC">
        <w:rPr>
          <w:sz w:val="28"/>
          <w:szCs w:val="28"/>
        </w:rPr>
        <w:t>. Для этого на бланке для ответов отметьте по каждому пункту позицию, которая соответствует частоте Ваших мыслей и переживаний: «никогда», «очень редко», «иногда», «часто», «очень часто», «каждый день».</w:t>
      </w:r>
    </w:p>
    <w:p w:rsidR="007631FD" w:rsidRPr="001014CC" w:rsidRDefault="007631FD" w:rsidP="001014CC">
      <w:pPr>
        <w:pStyle w:val="4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Текст </w:t>
      </w:r>
      <w:proofErr w:type="spellStart"/>
      <w:r w:rsidRPr="001014CC">
        <w:rPr>
          <w:sz w:val="28"/>
          <w:szCs w:val="28"/>
        </w:rPr>
        <w:t>опросника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55"/>
        <w:gridCol w:w="1266"/>
        <w:gridCol w:w="1267"/>
        <w:gridCol w:w="1267"/>
        <w:gridCol w:w="1267"/>
        <w:gridCol w:w="1267"/>
        <w:gridCol w:w="1267"/>
      </w:tblGrid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Очень часто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1. Я чувствую себя эмоционально опустошенным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2.После работы я чувствую себя, как «выжатый лимон»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3.Утром я чувствую усталость и нежелание идти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4.Я хорошо понимаю, что чувствуют мои коллеги и стараюсь учитывать это в интересах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5.Я чувствую, что общаюсь с некоторыми коллегами без теплоты и расположения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6.После работы мне на некоторое время хочется уединиться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 xml:space="preserve">7.Я умею находить </w:t>
            </w:r>
            <w:r w:rsidRPr="0010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правильное решение в конфликтных ситуациях, возникающих при общении с коллегами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8.Я чувствую угнетенность и апатию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9. Я уверена, что моя работа нужна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10.В последнее время я стала более черствой по отношению к тем, с кем я работаю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11. Я замечаю, что моя работа ожесточает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12. У меня много планов на будущее, и я верю в их осуществление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13.Моя работа все больше меня разочаровывает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14. Мне кажется, что я слишком много работаю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15. Бывает, что мне действительно безразлично то, что происходит с некоторыми моими подчиненными и коллегам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16. Мне хочется уединиться и отдохнуть от всего и всех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17.Я легко могу создать атмосферу доброжелательности и сотрудничества в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 xml:space="preserve">18. Во время работы я чувствую приятное </w:t>
            </w:r>
            <w:r w:rsidRPr="0010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 Благодаря своей работе я уже сделал в жизни много действительно ценного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20. Я чувствую равнодушие и потерю интереса ко многому, что радовало меня в моей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 xml:space="preserve">21. На работе я спокойно справляюсь с </w:t>
            </w:r>
            <w:proofErr w:type="gramStart"/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эмоциональными</w:t>
            </w:r>
            <w:proofErr w:type="gramEnd"/>
            <w:r w:rsidRPr="001014CC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 xml:space="preserve">22. В последнее время мне кажется, что коллеги и подчиненные все чаще перекладывают на меня груз своих проблем и обязанностей. </w:t>
            </w:r>
          </w:p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1FD" w:rsidRPr="001014CC" w:rsidRDefault="007631FD" w:rsidP="001014CC">
      <w:pPr>
        <w:pStyle w:val="4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Обработка результатов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1014CC">
        <w:rPr>
          <w:sz w:val="28"/>
          <w:szCs w:val="28"/>
        </w:rPr>
        <w:t>Опросник</w:t>
      </w:r>
      <w:proofErr w:type="spellEnd"/>
      <w:r w:rsidRPr="001014CC">
        <w:rPr>
          <w:sz w:val="28"/>
          <w:szCs w:val="28"/>
        </w:rPr>
        <w:t xml:space="preserve"> имеет 3 шкалы «эмоциональное истощение» (9 утверждений), «деперсонализация» (5 утверждений) и «редукция личных достижений» (8 утверждений). Ответы испытуемого оцениваются: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1014CC">
        <w:rPr>
          <w:sz w:val="28"/>
          <w:szCs w:val="28"/>
        </w:rPr>
        <w:t>0 баллов – «никогда», 1 балл – «очень редко», 3 балла – «иногда», 4 балла – «часто», 5 баллов – «очень часто», 6 баллов – «каждый день».</w:t>
      </w:r>
      <w:proofErr w:type="gramEnd"/>
    </w:p>
    <w:p w:rsidR="007631FD" w:rsidRPr="001014CC" w:rsidRDefault="007631FD" w:rsidP="001014CC">
      <w:pPr>
        <w:pStyle w:val="4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Ключ: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«Эмоциональное истощение» – ответы «да» по пунктам 1, 2, 3, 6, 8, 13, 14, 16, 20. (максимальная сумма баллов – 54).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«Деперсонализация» – ответы «да» по пунктам 5, 10, 11, 15, 22 (максимальная сумма баллов – 30).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«Редукция личных достижений» – ответы да по пунктам 4, 7, 9, 12, 17, 18, 19, 21 (максимальная сумма баллов – 48).</w:t>
      </w:r>
    </w:p>
    <w:p w:rsidR="007631FD" w:rsidRPr="001014CC" w:rsidRDefault="007631FD" w:rsidP="001014CC">
      <w:pPr>
        <w:pStyle w:val="4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Выводы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Чем больше сумма баллов по первой и второй шкале в отдельности, тем больше у обследуемого выражены различные стороны «выгорания».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Чем меньше сумма баллов по третьей шкале, тем меньше профессиональное «выгорание».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631FD" w:rsidRPr="001014CC" w:rsidRDefault="007631FD" w:rsidP="001014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14CC">
        <w:rPr>
          <w:rFonts w:ascii="Times New Roman" w:hAnsi="Times New Roman" w:cs="Times New Roman"/>
          <w:b/>
          <w:sz w:val="36"/>
          <w:szCs w:val="36"/>
          <w:u w:val="single"/>
        </w:rPr>
        <w:t>Методика: Определение психического выгорания</w:t>
      </w:r>
    </w:p>
    <w:p w:rsidR="007631FD" w:rsidRPr="001014CC" w:rsidRDefault="007631FD" w:rsidP="001014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Style w:val="a5"/>
          <w:rFonts w:ascii="Times New Roman" w:hAnsi="Times New Roman" w:cs="Times New Roman"/>
          <w:sz w:val="28"/>
          <w:szCs w:val="28"/>
        </w:rPr>
        <w:t>Источник: Определение психического выгорания (А.А.Рукавишников)</w:t>
      </w:r>
      <w:r w:rsidRPr="001014C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014CC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1014CC">
        <w:rPr>
          <w:rFonts w:ascii="Times New Roman" w:hAnsi="Times New Roman" w:cs="Times New Roman"/>
          <w:sz w:val="28"/>
          <w:szCs w:val="28"/>
        </w:rPr>
        <w:t xml:space="preserve"> Н.П., Козлов В.В., Мануйлов Г.М. Социально-психологическая диагностика развития личности и малых групп. - М., </w:t>
      </w:r>
      <w:smartTag w:uri="urn:schemas-microsoft-com:office:smarttags" w:element="metricconverter">
        <w:smartTagPr>
          <w:attr w:name="ProductID" w:val="2002. C"/>
        </w:smartTagPr>
        <w:r w:rsidRPr="001014CC">
          <w:rPr>
            <w:rFonts w:ascii="Times New Roman" w:hAnsi="Times New Roman" w:cs="Times New Roman"/>
            <w:sz w:val="28"/>
            <w:szCs w:val="28"/>
          </w:rPr>
          <w:t>2002. C</w:t>
        </w:r>
      </w:smartTag>
      <w:r w:rsidRPr="001014CC">
        <w:rPr>
          <w:rFonts w:ascii="Times New Roman" w:hAnsi="Times New Roman" w:cs="Times New Roman"/>
          <w:sz w:val="28"/>
          <w:szCs w:val="28"/>
        </w:rPr>
        <w:t xml:space="preserve">.357-360. </w:t>
      </w:r>
    </w:p>
    <w:p w:rsidR="007631FD" w:rsidRPr="001014CC" w:rsidRDefault="007631FD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lastRenderedPageBreak/>
        <w:t>Назначение теста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Данная методика нацелена на интегральную диагностику </w:t>
      </w:r>
      <w:r w:rsidRPr="001014CC">
        <w:rPr>
          <w:rStyle w:val="a6"/>
          <w:sz w:val="28"/>
          <w:szCs w:val="28"/>
        </w:rPr>
        <w:t>психического «выгорания»,</w:t>
      </w:r>
      <w:r w:rsidRPr="001014CC">
        <w:rPr>
          <w:sz w:val="28"/>
          <w:szCs w:val="28"/>
        </w:rPr>
        <w:t xml:space="preserve"> включающую различные подструктуры личности. </w:t>
      </w:r>
    </w:p>
    <w:p w:rsidR="007631FD" w:rsidRPr="001014CC" w:rsidRDefault="007631FD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Инструкция к тесту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Вам предлагается ответить на ряд утверждений, касающихся чувств, связанных с работой. Пожалуйста, прочитайте высказывания и решите, испытывали ли вы нечто подобное. Если у вас никогда не возникало подобного чувства, поставьте галочку или крестик в бланке ответов в колонке «никогда» напротив порядкового номера утверждения. Если у вас подобное чувство присутствует постоянно, то поставьте галочку или крестик в бланке ответов в колонке «обычно», а также в соответствии с ответами "редко", и «часто». Отвечайте как можно быстрее. Постарайтесь долго не задумываться над выбором ответа. </w:t>
      </w:r>
    </w:p>
    <w:p w:rsidR="007631FD" w:rsidRPr="001014CC" w:rsidRDefault="007631FD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Тестовый материал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легко раздражаюсь.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Думаю, что работаю лишь потому, что надо где-то работать.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Меня беспокоит, что думают коллеги о моей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чувствую, что у меня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нет никаких эмоциональных сил вникать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 xml:space="preserve"> в чужие проблемы.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Меня мучает бессонница.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Думаю, что если бы представилась удачная возможность, я бы сменил место работы.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работаю с большим напряжением.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Моя работа приносит мне удовлетворение.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Чувствую, что работа с людьми изматывает меня.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Думаю, что моя работа важна.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устаю от человеческих проблем, с решением которых сталкиваюсь на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доволен профессией, которую выбрал.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Непонятливость моих коллег или учеников раздражает меня.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эмоционально устаю на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Думаю, что не ошибся в выборе своей профессии.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чувствую себя опустошенным и разбитым после рабочего дня.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Чувствую, что получаю мало удовлетворения от достигнутых успехов на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Мне трудно устанавливать или поддерживать тесные контакты с коллегами по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Для меня важно преуспеть на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Идя утром на работу, я чувствую себя свежим и отдохнувшим.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Мне кажется, что результаты моей работы не стоят затраченных мною усилий.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У меня не хватает времени на мою семью и личную жизнь.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полон оптимизма по отношению к своей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Мне нравится моя работа.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устал все время стараться.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Меня утомляет участие в дискуссиях на профессиональные темы.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Мне кажется, что я изолирован от своих коллег по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удовлетворен своим профессиональным выбором так же, как и в начале карьеры.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чувствую физическое напряжение, усталость.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Постепенно я начинаю испытывать безразличие к своим ученикам.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lastRenderedPageBreak/>
        <w:t xml:space="preserve">Работа эмоционально выматывает меня.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использую лекарства для улучшения самочувствия.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Меня интересуют результаты работы моих коллег.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Утром мне трудно вставать и идти на работу.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На работе меня преследует мысль: поскорее бы рабочий день закончился.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Нагрузка на работе практически невыносима.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ощущаю радость, помогая окружающим людям.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чувствую, что стал более безразличным к своей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Случается, что у меня без особой причины начинает болеть голова или желудок.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прилагаю усилия, чтобы быть терпеливым с учениками.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люблю свою работу.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У меня возникает чувство, что глубоко внутри я эмоционально не защищен.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Меня раздражает поведение моих учеников.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Мне легко понять чувства окружающих по отношению ко мне.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Меня часто охватывает желание все бросить и уйти с рабочего места.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замечаю, что становлюсь более черствыми по отношению к людям.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чувствую эмоциональное напряжение.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совершенно не увлечен и даже не интересуюсь своей работой.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чувствую себя измотанным.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считаю, что своим трудом я приношу пользу людям.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Временами я сомневаюсь в своих способностях.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испытываю ко всему, что происходит вокруг, полную апатию.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Выполнение повседневных дел для меня - источник удовольствия и удовлетворения.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не вижу смысла в том, что делаю на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чувствую удовлетворение от выбранной мной профессии.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Хочется «плюнуть» на все.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жалуюсь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 xml:space="preserve"> а здоровье без четко определенных симптомов.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доволен своим положением на работе и в обществе.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Мне понравилась бы работа, отнимающая мало времени и сил.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чувствую, что работа с людьми сказывается на моем физическом здоровье.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сомневаюсь в значимости своей работы.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Испытываю чувство энтузиазма по отношению к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так устаю на работе, что не в состоянии выполнять свои повседневные домашние обязанности.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Считаю, что вполне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компетентен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 xml:space="preserve"> в решении проблем, возникающих на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Чувствую, что могу дать детям больше, чем даю.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Мне буквально приходится заставлять себя работать.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Присутствует ощущение, что я могу легко расстроиться, впасть в уныние.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Мне нравится отдавать работе все силы.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испытываю состояние внутреннего напряжения и раздражения.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Я стал с меньшим энтузиазмом относиться к своей работе.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Верю, что </w:t>
      </w:r>
      <w:proofErr w:type="gramStart"/>
      <w:r w:rsidRPr="001014C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 xml:space="preserve"> выполнить все, что задумано. </w:t>
      </w:r>
    </w:p>
    <w:p w:rsidR="007631FD" w:rsidRPr="001014CC" w:rsidRDefault="007631FD" w:rsidP="001014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У меня нет желания глубоко вникать в проблемы моих учеников. </w:t>
      </w:r>
    </w:p>
    <w:p w:rsidR="007631FD" w:rsidRPr="001014CC" w:rsidRDefault="007631FD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 xml:space="preserve">Обработка и интерпретация результатов теста 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Данная методика включает три шкалы: </w:t>
      </w:r>
      <w:proofErr w:type="spellStart"/>
      <w:r w:rsidRPr="001014CC">
        <w:rPr>
          <w:rStyle w:val="a5"/>
          <w:sz w:val="28"/>
          <w:szCs w:val="28"/>
        </w:rPr>
        <w:t>психоэмоционального</w:t>
      </w:r>
      <w:proofErr w:type="spellEnd"/>
      <w:r w:rsidRPr="001014CC">
        <w:rPr>
          <w:rStyle w:val="a5"/>
          <w:sz w:val="28"/>
          <w:szCs w:val="28"/>
        </w:rPr>
        <w:t xml:space="preserve"> истощения</w:t>
      </w:r>
      <w:r w:rsidRPr="001014CC">
        <w:rPr>
          <w:sz w:val="28"/>
          <w:szCs w:val="28"/>
        </w:rPr>
        <w:t xml:space="preserve"> (ПИ), </w:t>
      </w:r>
      <w:r w:rsidRPr="001014CC">
        <w:rPr>
          <w:rStyle w:val="a5"/>
          <w:sz w:val="28"/>
          <w:szCs w:val="28"/>
        </w:rPr>
        <w:t>личностного отдаления</w:t>
      </w:r>
      <w:r w:rsidRPr="001014CC">
        <w:rPr>
          <w:sz w:val="28"/>
          <w:szCs w:val="28"/>
        </w:rPr>
        <w:t xml:space="preserve"> (ЛО) и </w:t>
      </w:r>
      <w:r w:rsidRPr="001014CC">
        <w:rPr>
          <w:rStyle w:val="a5"/>
          <w:sz w:val="28"/>
          <w:szCs w:val="28"/>
        </w:rPr>
        <w:t>профессиональной мотивации</w:t>
      </w:r>
      <w:r w:rsidRPr="001014CC">
        <w:rPr>
          <w:sz w:val="28"/>
          <w:szCs w:val="28"/>
        </w:rPr>
        <w:t xml:space="preserve"> (ПМ). Для определения </w:t>
      </w:r>
      <w:r w:rsidRPr="001014CC">
        <w:rPr>
          <w:sz w:val="28"/>
          <w:szCs w:val="28"/>
        </w:rPr>
        <w:lastRenderedPageBreak/>
        <w:t xml:space="preserve">психического «выгорания» в пределах указанных шкал пользуются специальным ключом: </w:t>
      </w:r>
    </w:p>
    <w:p w:rsidR="007631FD" w:rsidRPr="001014CC" w:rsidRDefault="007631FD" w:rsidP="001014C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Style w:val="a6"/>
          <w:rFonts w:ascii="Times New Roman" w:hAnsi="Times New Roman" w:cs="Times New Roman"/>
          <w:sz w:val="28"/>
          <w:szCs w:val="28"/>
        </w:rPr>
        <w:t>ПИ</w:t>
      </w:r>
      <w:r w:rsidRPr="001014CC">
        <w:rPr>
          <w:rFonts w:ascii="Times New Roman" w:hAnsi="Times New Roman" w:cs="Times New Roman"/>
          <w:sz w:val="28"/>
          <w:szCs w:val="28"/>
        </w:rPr>
        <w:t xml:space="preserve"> - 1, 5, 7, 14, 16, 17, 20, 25, 29, 31, 32, 34, 36, 39, 42, 45, 47, 49, 52, 54, 57, 60, 63, 67, 69 (25 утверждений). </w:t>
      </w:r>
    </w:p>
    <w:p w:rsidR="007631FD" w:rsidRPr="001014CC" w:rsidRDefault="007631FD" w:rsidP="001014C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Style w:val="a6"/>
          <w:rFonts w:ascii="Times New Roman" w:hAnsi="Times New Roman" w:cs="Times New Roman"/>
          <w:sz w:val="28"/>
          <w:szCs w:val="28"/>
        </w:rPr>
        <w:t>ЛО</w:t>
      </w:r>
      <w:r w:rsidRPr="001014CC">
        <w:rPr>
          <w:rFonts w:ascii="Times New Roman" w:hAnsi="Times New Roman" w:cs="Times New Roman"/>
          <w:sz w:val="28"/>
          <w:szCs w:val="28"/>
        </w:rPr>
        <w:t xml:space="preserve"> - 3, 4, 9, 10, 11, 13, 18, 21, 30, 33, 35, 38, 40, 43, 46, 48, 51, 56, 59, 61, 66, 70, 71, 72 (24 утверждения). </w:t>
      </w:r>
    </w:p>
    <w:p w:rsidR="007631FD" w:rsidRPr="001014CC" w:rsidRDefault="007631FD" w:rsidP="001014C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Style w:val="a6"/>
          <w:rFonts w:ascii="Times New Roman" w:hAnsi="Times New Roman" w:cs="Times New Roman"/>
          <w:sz w:val="28"/>
          <w:szCs w:val="28"/>
        </w:rPr>
        <w:t>ПМ</w:t>
      </w:r>
      <w:r w:rsidRPr="001014CC">
        <w:rPr>
          <w:rFonts w:ascii="Times New Roman" w:hAnsi="Times New Roman" w:cs="Times New Roman"/>
          <w:sz w:val="28"/>
          <w:szCs w:val="28"/>
        </w:rPr>
        <w:t xml:space="preserve"> - 2, 6, 8, 12, 15, 19, 22, 23, 24, 26, 27, 28, 37, 41, 44, 50, 53, 55, 58, 62, 64, 65, 68 (23 утверждения) 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1014CC">
        <w:rPr>
          <w:sz w:val="28"/>
          <w:szCs w:val="28"/>
        </w:rPr>
        <w:t>Количественная оценка психического «выгорания» по каждой шкале осуществляется путем перевода ответов в трехбалльную систему («часто» - 3 балла, «обычно» - 2 балла, «редко» - 1 балл, «никогда» - 0 баллов) и суммарного подсчета баллов.</w:t>
      </w:r>
      <w:proofErr w:type="gramEnd"/>
      <w:r w:rsidRPr="001014CC">
        <w:rPr>
          <w:sz w:val="28"/>
          <w:szCs w:val="28"/>
        </w:rPr>
        <w:t xml:space="preserve"> Обработка производится по «сырому» баллу. Затем с помощью нормативной таблицы определяется уровень психического «выгорания» по каждой шкале. </w:t>
      </w:r>
    </w:p>
    <w:p w:rsidR="007631FD" w:rsidRPr="001014CC" w:rsidRDefault="007631FD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14CC">
        <w:rPr>
          <w:rFonts w:ascii="Times New Roman" w:hAnsi="Times New Roman" w:cs="Times New Roman"/>
          <w:sz w:val="28"/>
          <w:szCs w:val="28"/>
        </w:rPr>
        <w:t>Таблицы норм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Нормы для компонента «</w:t>
      </w:r>
      <w:proofErr w:type="spellStart"/>
      <w:r w:rsidRPr="001014CC">
        <w:rPr>
          <w:rStyle w:val="a5"/>
          <w:sz w:val="28"/>
          <w:szCs w:val="28"/>
        </w:rPr>
        <w:t>психоэмоциональное</w:t>
      </w:r>
      <w:proofErr w:type="spellEnd"/>
      <w:r w:rsidRPr="001014CC">
        <w:rPr>
          <w:rStyle w:val="a5"/>
          <w:sz w:val="28"/>
          <w:szCs w:val="28"/>
        </w:rPr>
        <w:t xml:space="preserve"> истощение</w:t>
      </w:r>
      <w:r w:rsidRPr="001014CC">
        <w:rPr>
          <w:sz w:val="28"/>
          <w:szCs w:val="28"/>
        </w:rPr>
        <w:t xml:space="preserve">» (ПИ)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830"/>
        <w:gridCol w:w="2108"/>
        <w:gridCol w:w="2230"/>
        <w:gridCol w:w="2273"/>
        <w:gridCol w:w="2025"/>
      </w:tblGrid>
      <w:tr w:rsidR="007631FD" w:rsidRPr="001014CC" w:rsidTr="00C36E35">
        <w:trPr>
          <w:trHeight w:val="509"/>
          <w:tblCellSpacing w:w="0" w:type="dxa"/>
        </w:trPr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Крайне низкие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Крайне высокие</w:t>
            </w:r>
          </w:p>
        </w:tc>
      </w:tr>
      <w:tr w:rsidR="007631FD" w:rsidRPr="001014CC" w:rsidTr="00C36E35">
        <w:trPr>
          <w:trHeight w:val="509"/>
          <w:tblCellSpacing w:w="0" w:type="dxa"/>
        </w:trPr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9 и ниже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21-39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40-49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50 и выше</w:t>
            </w:r>
          </w:p>
        </w:tc>
      </w:tr>
    </w:tbl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Нормы для компонента «</w:t>
      </w:r>
      <w:r w:rsidRPr="001014CC">
        <w:rPr>
          <w:rStyle w:val="a5"/>
          <w:sz w:val="28"/>
          <w:szCs w:val="28"/>
        </w:rPr>
        <w:t>личностное отдаление</w:t>
      </w:r>
      <w:r w:rsidRPr="001014CC">
        <w:rPr>
          <w:sz w:val="28"/>
          <w:szCs w:val="28"/>
        </w:rPr>
        <w:t xml:space="preserve">» (ЛО)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830"/>
        <w:gridCol w:w="2108"/>
        <w:gridCol w:w="2230"/>
        <w:gridCol w:w="2273"/>
        <w:gridCol w:w="2025"/>
      </w:tblGrid>
      <w:tr w:rsidR="007631FD" w:rsidRPr="001014CC" w:rsidTr="00C36E35">
        <w:trPr>
          <w:trHeight w:val="509"/>
          <w:tblCellSpacing w:w="0" w:type="dxa"/>
        </w:trPr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Крайне низкие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Крайне высокие</w:t>
            </w:r>
          </w:p>
        </w:tc>
      </w:tr>
      <w:tr w:rsidR="007631FD" w:rsidRPr="001014CC" w:rsidTr="00C36E35">
        <w:trPr>
          <w:trHeight w:val="509"/>
          <w:tblCellSpacing w:w="0" w:type="dxa"/>
        </w:trPr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9 и ниже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17-31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32-40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41 и выше</w:t>
            </w:r>
          </w:p>
        </w:tc>
      </w:tr>
    </w:tbl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>Нормы для компонента «</w:t>
      </w:r>
      <w:r w:rsidRPr="001014CC">
        <w:rPr>
          <w:rStyle w:val="a5"/>
          <w:sz w:val="28"/>
          <w:szCs w:val="28"/>
        </w:rPr>
        <w:t>профессиональная мотивация</w:t>
      </w:r>
      <w:r w:rsidRPr="001014CC">
        <w:rPr>
          <w:sz w:val="28"/>
          <w:szCs w:val="28"/>
        </w:rPr>
        <w:t xml:space="preserve">» (ПМ)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830"/>
        <w:gridCol w:w="2108"/>
        <w:gridCol w:w="2230"/>
        <w:gridCol w:w="2273"/>
        <w:gridCol w:w="2025"/>
      </w:tblGrid>
      <w:tr w:rsidR="007631FD" w:rsidRPr="001014CC" w:rsidTr="00C36E35">
        <w:trPr>
          <w:trHeight w:val="509"/>
          <w:tblCellSpacing w:w="0" w:type="dxa"/>
        </w:trPr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Крайне низкие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Крайне высокие</w:t>
            </w:r>
          </w:p>
        </w:tc>
      </w:tr>
      <w:tr w:rsidR="007631FD" w:rsidRPr="001014CC" w:rsidTr="00C36E35">
        <w:trPr>
          <w:trHeight w:val="509"/>
          <w:tblCellSpacing w:w="0" w:type="dxa"/>
        </w:trPr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7 и ниже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13-24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25-31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32 и выше</w:t>
            </w:r>
          </w:p>
        </w:tc>
      </w:tr>
    </w:tbl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Нормы для индекса </w:t>
      </w:r>
      <w:r w:rsidRPr="001014CC">
        <w:rPr>
          <w:rStyle w:val="a5"/>
          <w:sz w:val="28"/>
          <w:szCs w:val="28"/>
        </w:rPr>
        <w:t>психического «выгорания»</w:t>
      </w:r>
      <w:r w:rsidRPr="001014CC">
        <w:rPr>
          <w:sz w:val="28"/>
          <w:szCs w:val="28"/>
        </w:rPr>
        <w:t xml:space="preserve"> (</w:t>
      </w:r>
      <w:proofErr w:type="spellStart"/>
      <w:r w:rsidRPr="001014CC">
        <w:rPr>
          <w:sz w:val="28"/>
          <w:szCs w:val="28"/>
        </w:rPr>
        <w:t>ИПв</w:t>
      </w:r>
      <w:proofErr w:type="spellEnd"/>
      <w:r w:rsidRPr="001014CC">
        <w:rPr>
          <w:sz w:val="28"/>
          <w:szCs w:val="28"/>
        </w:rPr>
        <w:t xml:space="preserve">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830"/>
        <w:gridCol w:w="2108"/>
        <w:gridCol w:w="2230"/>
        <w:gridCol w:w="2273"/>
        <w:gridCol w:w="2025"/>
      </w:tblGrid>
      <w:tr w:rsidR="007631FD" w:rsidRPr="001014CC" w:rsidTr="00C36E35">
        <w:trPr>
          <w:trHeight w:val="509"/>
          <w:tblCellSpacing w:w="0" w:type="dxa"/>
        </w:trPr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Крайне низкие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Крайне высокие</w:t>
            </w:r>
          </w:p>
        </w:tc>
      </w:tr>
      <w:tr w:rsidR="007631FD" w:rsidRPr="001014CC" w:rsidTr="00C36E35">
        <w:trPr>
          <w:trHeight w:val="509"/>
          <w:tblCellSpacing w:w="0" w:type="dxa"/>
        </w:trPr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31 и ниже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32-51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52-92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93-112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113 и выше</w:t>
            </w:r>
          </w:p>
        </w:tc>
      </w:tr>
    </w:tbl>
    <w:p w:rsidR="007631FD" w:rsidRPr="001014CC" w:rsidRDefault="007631FD" w:rsidP="001014CC">
      <w:pPr>
        <w:pStyle w:val="5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014CC">
        <w:rPr>
          <w:rFonts w:ascii="Times New Roman" w:hAnsi="Times New Roman" w:cs="Times New Roman"/>
          <w:sz w:val="28"/>
          <w:szCs w:val="28"/>
        </w:rPr>
        <w:t>Содержательные</w:t>
      </w:r>
      <w:proofErr w:type="gramEnd"/>
      <w:r w:rsidRPr="001014CC">
        <w:rPr>
          <w:rFonts w:ascii="Times New Roman" w:hAnsi="Times New Roman" w:cs="Times New Roman"/>
          <w:sz w:val="28"/>
          <w:szCs w:val="28"/>
        </w:rPr>
        <w:t xml:space="preserve"> характеристик шкал 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1014CC">
        <w:rPr>
          <w:rStyle w:val="a6"/>
          <w:sz w:val="28"/>
          <w:szCs w:val="28"/>
        </w:rPr>
        <w:t>Психоэмоциональное</w:t>
      </w:r>
      <w:proofErr w:type="spellEnd"/>
      <w:r w:rsidRPr="001014CC">
        <w:rPr>
          <w:rStyle w:val="a6"/>
          <w:sz w:val="28"/>
          <w:szCs w:val="28"/>
        </w:rPr>
        <w:t xml:space="preserve"> истощение</w:t>
      </w:r>
      <w:r w:rsidRPr="001014CC">
        <w:rPr>
          <w:sz w:val="28"/>
          <w:szCs w:val="28"/>
        </w:rPr>
        <w:t xml:space="preserve"> - процесс исчерпания эмоциональных, физических, энергетических ресурсов профессионала, работающего с людьми. Истощение проявляется в хроническом эмоциональном и физическом утомлении, равнодушии и холодности по отношению к окружающим с признаками депрессии и раздражительности. 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rStyle w:val="a6"/>
          <w:sz w:val="28"/>
          <w:szCs w:val="28"/>
        </w:rPr>
        <w:t>Личностное отдаление</w:t>
      </w:r>
      <w:r w:rsidRPr="001014CC">
        <w:rPr>
          <w:sz w:val="28"/>
          <w:szCs w:val="28"/>
        </w:rPr>
        <w:t xml:space="preserve"> - специфическая форма </w:t>
      </w:r>
      <w:proofErr w:type="gramStart"/>
      <w:r w:rsidRPr="001014CC">
        <w:rPr>
          <w:sz w:val="28"/>
          <w:szCs w:val="28"/>
        </w:rPr>
        <w:t>социальной</w:t>
      </w:r>
      <w:proofErr w:type="gramEnd"/>
      <w:r w:rsidRPr="001014CC">
        <w:rPr>
          <w:sz w:val="28"/>
          <w:szCs w:val="28"/>
        </w:rPr>
        <w:t xml:space="preserve"> </w:t>
      </w:r>
      <w:proofErr w:type="spellStart"/>
      <w:r w:rsidRPr="001014CC">
        <w:rPr>
          <w:sz w:val="28"/>
          <w:szCs w:val="28"/>
        </w:rPr>
        <w:t>дезадаптации</w:t>
      </w:r>
      <w:proofErr w:type="spellEnd"/>
      <w:r w:rsidRPr="001014CC">
        <w:rPr>
          <w:sz w:val="28"/>
          <w:szCs w:val="28"/>
        </w:rPr>
        <w:t xml:space="preserve"> профессионала, работающего с людьми. Личностное отдаление проявляется в уменьшении количества контактов с окружающими, повышении раздражительности и нетерпимости в ситуациях общения, негативизме по отношению к другим людям. 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rStyle w:val="a6"/>
          <w:sz w:val="28"/>
          <w:szCs w:val="28"/>
        </w:rPr>
        <w:t>Профессиональная мотивация</w:t>
      </w:r>
      <w:r w:rsidRPr="001014CC">
        <w:rPr>
          <w:sz w:val="28"/>
          <w:szCs w:val="28"/>
        </w:rPr>
        <w:t xml:space="preserve"> - уровень рабочей мотивации и энтузиазма по отношению к работе альтруистического содержания. Состояние мотивационной сферы оценивается таким показателем, как продуктивность профессиональной </w:t>
      </w:r>
      <w:r w:rsidRPr="001014CC">
        <w:rPr>
          <w:sz w:val="28"/>
          <w:szCs w:val="28"/>
        </w:rPr>
        <w:lastRenderedPageBreak/>
        <w:t xml:space="preserve">деятельности, оптимизм и заинтересованность в работе, самооценка профессиональной компетентности и степени успешности в работе с людьми. 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Ниже приведены жизненные проявления </w:t>
      </w:r>
      <w:r w:rsidRPr="001014CC">
        <w:rPr>
          <w:rStyle w:val="a6"/>
          <w:sz w:val="28"/>
          <w:szCs w:val="28"/>
        </w:rPr>
        <w:t>ПВ</w:t>
      </w:r>
      <w:r w:rsidRPr="001014CC">
        <w:rPr>
          <w:sz w:val="28"/>
          <w:szCs w:val="28"/>
        </w:rPr>
        <w:t xml:space="preserve"> на различных системных уровнях. </w:t>
      </w:r>
    </w:p>
    <w:p w:rsidR="007631FD" w:rsidRPr="001014CC" w:rsidRDefault="007631FD" w:rsidP="001014C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1014CC">
        <w:rPr>
          <w:sz w:val="28"/>
          <w:szCs w:val="28"/>
        </w:rPr>
        <w:t xml:space="preserve">Жизненные проявления </w:t>
      </w:r>
      <w:r w:rsidRPr="001014CC">
        <w:rPr>
          <w:rStyle w:val="a5"/>
          <w:sz w:val="28"/>
          <w:szCs w:val="28"/>
        </w:rPr>
        <w:t>психического «выгорания»</w:t>
      </w:r>
      <w:r w:rsidRPr="001014CC">
        <w:rPr>
          <w:sz w:val="28"/>
          <w:szCs w:val="28"/>
        </w:rPr>
        <w:t xml:space="preserve"> на системно-структурных уровнях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017"/>
        <w:gridCol w:w="3368"/>
        <w:gridCol w:w="3520"/>
        <w:gridCol w:w="2561"/>
      </w:tblGrid>
      <w:tr w:rsidR="007631FD" w:rsidRPr="001014CC" w:rsidTr="00C36E35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Шкалы ПВ</w:t>
            </w:r>
          </w:p>
        </w:tc>
        <w:tc>
          <w:tcPr>
            <w:tcW w:w="0" w:type="auto"/>
            <w:gridSpan w:val="3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Проявления психического «выгорания» на уровнях: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vMerge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Межличностном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Личностном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Мотивационом</w:t>
            </w:r>
            <w:proofErr w:type="spellEnd"/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Психическое истощение. Раздражительность. Агрессивность. Повышенная чувствительность к оценкам других.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Низкая эмоциональная толерантность, тревожность.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Нежелание идти на работу. Желание скорее окончить рабочий день. Появление прогулов.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Нежелание контактировать с людьми. Циничное, негативное отношение к людям.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 xml:space="preserve">Критичное отношение к окружающим и </w:t>
            </w:r>
            <w:proofErr w:type="spellStart"/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некритичность</w:t>
            </w:r>
            <w:proofErr w:type="spellEnd"/>
            <w:r w:rsidRPr="001014CC">
              <w:rPr>
                <w:rFonts w:ascii="Times New Roman" w:hAnsi="Times New Roman" w:cs="Times New Roman"/>
                <w:sz w:val="28"/>
                <w:szCs w:val="28"/>
              </w:rPr>
              <w:t xml:space="preserve"> в оценке самого себя. Значимость своей правоты.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Снижение включенности в работу и дела других людей. Безразличие к своей карьере.</w:t>
            </w:r>
          </w:p>
        </w:tc>
      </w:tr>
      <w:tr w:rsidR="007631FD" w:rsidRPr="001014CC" w:rsidTr="00C36E35">
        <w:trPr>
          <w:tblCellSpacing w:w="0" w:type="dxa"/>
        </w:trPr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Неудовлетворенность работой и отношениями в коллективе.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Заниженная самооценка, неудовлетворенность собой как профессионалом. Чувство низкой профессиональной эффективности и отдачи.</w:t>
            </w:r>
          </w:p>
        </w:tc>
        <w:tc>
          <w:tcPr>
            <w:tcW w:w="0" w:type="auto"/>
            <w:vAlign w:val="center"/>
          </w:tcPr>
          <w:p w:rsidR="007631FD" w:rsidRPr="001014CC" w:rsidRDefault="007631FD" w:rsidP="00101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4CC">
              <w:rPr>
                <w:rFonts w:ascii="Times New Roman" w:hAnsi="Times New Roman" w:cs="Times New Roman"/>
                <w:sz w:val="28"/>
                <w:szCs w:val="28"/>
              </w:rPr>
              <w:t>Снижение потребности в достижениях.</w:t>
            </w:r>
          </w:p>
        </w:tc>
      </w:tr>
    </w:tbl>
    <w:p w:rsidR="007631FD" w:rsidRPr="001014CC" w:rsidRDefault="007631FD" w:rsidP="001014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631FD" w:rsidRDefault="007631FD" w:rsidP="001014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0FC9" w:rsidRPr="001014CC" w:rsidRDefault="00E40FC9" w:rsidP="001014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2319" w:rsidRPr="000E2319" w:rsidRDefault="000E2319" w:rsidP="000E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231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Тест «Состояние вашей нервной системы» (</w:t>
      </w:r>
      <w:r w:rsidRPr="000E23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К. </w:t>
      </w:r>
      <w:proofErr w:type="spellStart"/>
      <w:r w:rsidRPr="000E2319">
        <w:rPr>
          <w:rFonts w:ascii="Times New Roman" w:eastAsia="Times New Roman" w:hAnsi="Times New Roman" w:cs="Times New Roman"/>
          <w:sz w:val="36"/>
          <w:szCs w:val="36"/>
          <w:lang w:eastAsia="ru-RU"/>
        </w:rPr>
        <w:t>Либельт</w:t>
      </w:r>
      <w:proofErr w:type="spellEnd"/>
      <w:r w:rsidRPr="000E2319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0E2319" w:rsidRPr="000E2319" w:rsidRDefault="000E2319" w:rsidP="000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Инструкция. </w:t>
      </w:r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кружочком одну из четырех цифр в графах справа напротив описания каждого симптома в зависимости от того, как часто вы обнаруживаете этот симптом у себя.</w:t>
      </w:r>
    </w:p>
    <w:p w:rsidR="000E2319" w:rsidRPr="000E2319" w:rsidRDefault="000E2319" w:rsidP="000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результатов.</w:t>
      </w:r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Сложите обведенные цифры.</w:t>
      </w:r>
    </w:p>
    <w:p w:rsidR="000E2319" w:rsidRPr="000E2319" w:rsidRDefault="000E2319" w:rsidP="000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25 – эта сумма может вас не беспокоить. Однако все – таки обратите внимание на сигналы вашего организма, постарайтесь устранить слабые места.</w:t>
      </w:r>
    </w:p>
    <w:p w:rsidR="000E2319" w:rsidRPr="000E2319" w:rsidRDefault="000E2319" w:rsidP="000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>26 – 45 – поводов для беспокойства нет и в этой ситуации. Однако не игнорируйте предупреждающие сигналы. Подумайте</w:t>
      </w:r>
      <w:proofErr w:type="gramStart"/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сделать для вашего организма.</w:t>
      </w:r>
    </w:p>
    <w:p w:rsidR="000E2319" w:rsidRPr="000E2319" w:rsidRDefault="000E2319" w:rsidP="000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>46 – 60 – ваша нервная система ослаблена. Для здоровья необходима перемена образа жизни. Проанализируйте вопросы и ответы на них. Так вы найдете направление необходимых перемен.</w:t>
      </w:r>
    </w:p>
    <w:p w:rsidR="000E2319" w:rsidRPr="000E2319" w:rsidRDefault="000E2319" w:rsidP="000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>60 и более баллов – ваши нервы сильно истощены. Необходимы срочные меры. Обязательно обратитесь к врачу.</w:t>
      </w:r>
    </w:p>
    <w:p w:rsidR="000E2319" w:rsidRPr="000E2319" w:rsidRDefault="000E2319" w:rsidP="000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5580"/>
        <w:gridCol w:w="795"/>
        <w:gridCol w:w="1035"/>
        <w:gridCol w:w="705"/>
        <w:gridCol w:w="1080"/>
      </w:tblGrid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Симптом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часто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ли вы </w:t>
            </w:r>
            <w:proofErr w:type="gramStart"/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бываете</w:t>
            </w:r>
            <w:proofErr w:type="gramEnd"/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раздражены, нервничаете, ощущаете беспокойство?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ли у вас учащенный пульс и сердцебиение?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ли вы быстро устаете?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Страдаете ли вы повышенной чувствительностью к шуму, шороху или свету?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Бывают ли у вас резкие смены настроения, возникает чувство неудовлетворенности?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спите беспокойно, часто просыпаетесь? Страдаете бессонницей?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Страдаете ли вы непроизвольным потоотделением?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Затекают ли у вас мышцы? Ощущаете ли вы непривычное щекотание, подергивание в суставах?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Страдаете ли вы забывчивостью, часто плохо способны концентрировать внимание?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Страдаете ли вы от зуда?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ли вам в вашей профессиональной деятельности быть «на высоте»?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ли вы бываете в плохом настроении, проявляете агрессивность? Быстро ли вы теряете самообладание?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Копите ли вы неприятности в себе?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Ощущаете ли вы недовольство самим собой и окружающим миром?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Курите ли вы?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Бывают ли у вас неприятности? Мучают ли страхи?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вас недостаток в возможности подвигаться на свежем воздухе?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E2319" w:rsidRPr="000E2319" w:rsidTr="000E231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вас недостаток в возможности разрядиться, обрести душевное равновесие?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319" w:rsidRPr="000E2319" w:rsidRDefault="000E2319" w:rsidP="000E2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0E2319" w:rsidRPr="000E2319" w:rsidRDefault="000E2319" w:rsidP="000E2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48E" w:rsidRPr="00952232" w:rsidRDefault="00C4448E" w:rsidP="00952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4448E" w:rsidRPr="00952232" w:rsidSect="00F423A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DF8"/>
    <w:multiLevelType w:val="hybridMultilevel"/>
    <w:tmpl w:val="93E2C9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E17E30"/>
    <w:multiLevelType w:val="multilevel"/>
    <w:tmpl w:val="8764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A4921"/>
    <w:multiLevelType w:val="multilevel"/>
    <w:tmpl w:val="7FA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72A62"/>
    <w:multiLevelType w:val="multilevel"/>
    <w:tmpl w:val="416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E3455"/>
    <w:multiLevelType w:val="multilevel"/>
    <w:tmpl w:val="9E48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D3970"/>
    <w:multiLevelType w:val="multilevel"/>
    <w:tmpl w:val="86B4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63619"/>
    <w:multiLevelType w:val="multilevel"/>
    <w:tmpl w:val="4776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A52A1"/>
    <w:multiLevelType w:val="multilevel"/>
    <w:tmpl w:val="5E38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064A5"/>
    <w:multiLevelType w:val="multilevel"/>
    <w:tmpl w:val="D79E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E5A13"/>
    <w:multiLevelType w:val="multilevel"/>
    <w:tmpl w:val="B80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F15C8"/>
    <w:multiLevelType w:val="hybridMultilevel"/>
    <w:tmpl w:val="C0FC0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757953"/>
    <w:multiLevelType w:val="multilevel"/>
    <w:tmpl w:val="665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945DAF"/>
    <w:multiLevelType w:val="multilevel"/>
    <w:tmpl w:val="7A32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22D72"/>
    <w:multiLevelType w:val="multilevel"/>
    <w:tmpl w:val="5DCE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112448"/>
    <w:multiLevelType w:val="multilevel"/>
    <w:tmpl w:val="1A7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974C90"/>
    <w:multiLevelType w:val="multilevel"/>
    <w:tmpl w:val="E02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15F22"/>
    <w:multiLevelType w:val="multilevel"/>
    <w:tmpl w:val="EE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16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49F"/>
    <w:rsid w:val="000E2319"/>
    <w:rsid w:val="001014CC"/>
    <w:rsid w:val="001269AD"/>
    <w:rsid w:val="00142D6E"/>
    <w:rsid w:val="00175129"/>
    <w:rsid w:val="001F5CD4"/>
    <w:rsid w:val="00274FF4"/>
    <w:rsid w:val="003B34CF"/>
    <w:rsid w:val="004E1B0A"/>
    <w:rsid w:val="006718F8"/>
    <w:rsid w:val="007631FD"/>
    <w:rsid w:val="00820AA9"/>
    <w:rsid w:val="008C0628"/>
    <w:rsid w:val="00952232"/>
    <w:rsid w:val="00A1283C"/>
    <w:rsid w:val="00AA157E"/>
    <w:rsid w:val="00AA638F"/>
    <w:rsid w:val="00B87732"/>
    <w:rsid w:val="00C4448E"/>
    <w:rsid w:val="00C46D15"/>
    <w:rsid w:val="00CD7900"/>
    <w:rsid w:val="00CE2843"/>
    <w:rsid w:val="00D6571C"/>
    <w:rsid w:val="00D9580C"/>
    <w:rsid w:val="00E408C2"/>
    <w:rsid w:val="00E40FC9"/>
    <w:rsid w:val="00E44136"/>
    <w:rsid w:val="00ED649F"/>
    <w:rsid w:val="00F423A9"/>
    <w:rsid w:val="00FE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C"/>
  </w:style>
  <w:style w:type="paragraph" w:styleId="1">
    <w:name w:val="heading 1"/>
    <w:basedOn w:val="a"/>
    <w:next w:val="a"/>
    <w:link w:val="10"/>
    <w:uiPriority w:val="9"/>
    <w:qFormat/>
    <w:rsid w:val="00ED6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6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64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877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6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7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B87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87732"/>
    <w:rPr>
      <w:color w:val="0000FF"/>
      <w:u w:val="single"/>
    </w:rPr>
  </w:style>
  <w:style w:type="character" w:styleId="a5">
    <w:name w:val="Emphasis"/>
    <w:basedOn w:val="a0"/>
    <w:qFormat/>
    <w:rsid w:val="00B87732"/>
    <w:rPr>
      <w:i/>
      <w:iCs/>
    </w:rPr>
  </w:style>
  <w:style w:type="character" w:styleId="a6">
    <w:name w:val="Strong"/>
    <w:basedOn w:val="a0"/>
    <w:uiPriority w:val="22"/>
    <w:qFormat/>
    <w:rsid w:val="007631FD"/>
    <w:rPr>
      <w:b/>
      <w:bCs/>
    </w:rPr>
  </w:style>
  <w:style w:type="paragraph" w:customStyle="1" w:styleId="c5">
    <w:name w:val="c5"/>
    <w:basedOn w:val="a"/>
    <w:rsid w:val="003B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34CF"/>
  </w:style>
  <w:style w:type="paragraph" w:styleId="a7">
    <w:name w:val="List Paragraph"/>
    <w:basedOn w:val="a"/>
    <w:uiPriority w:val="34"/>
    <w:qFormat/>
    <w:rsid w:val="00FE3D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setesti.ru/2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D40A-CB26-4003-A74D-37D76EB1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3611</Words>
  <Characters>20584</Characters>
  <Application>Microsoft Office Word</Application>
  <DocSecurity>0</DocSecurity>
  <Lines>171</Lines>
  <Paragraphs>48</Paragraphs>
  <ScaleCrop>false</ScaleCrop>
  <Company>Grizli777</Company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Кристина Жмырко</cp:lastModifiedBy>
  <cp:revision>27</cp:revision>
  <dcterms:created xsi:type="dcterms:W3CDTF">2016-08-01T07:57:00Z</dcterms:created>
  <dcterms:modified xsi:type="dcterms:W3CDTF">2020-02-28T19:48:00Z</dcterms:modified>
</cp:coreProperties>
</file>