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07"/>
        <w:gridCol w:w="5607"/>
      </w:tblGrid>
      <w:tr w:rsidR="004B3CFA" w:rsidRPr="00F143EE" w:rsidTr="005D6AA2">
        <w:tc>
          <w:tcPr>
            <w:tcW w:w="11214" w:type="dxa"/>
            <w:gridSpan w:val="2"/>
          </w:tcPr>
          <w:p w:rsidR="004B3CFA" w:rsidRPr="00F143EE" w:rsidRDefault="004B3CFA" w:rsidP="00F143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СОЮЗОВ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И ОМОНИМИЧНЫХ ЧАСТЕЙ РЕЧИ</w:t>
            </w:r>
          </w:p>
        </w:tc>
      </w:tr>
      <w:tr w:rsidR="004B3CFA" w:rsidRPr="00F143EE" w:rsidTr="008F0FF2">
        <w:tc>
          <w:tcPr>
            <w:tcW w:w="11214" w:type="dxa"/>
            <w:gridSpan w:val="2"/>
          </w:tcPr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Союзы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ЧТОБЫ, ТОЖЕ, ТАКЖЕ, ЗАТО, ПРИТОМ, ПРИЧЁМ, ИТАК, ОТТОГО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пишутся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слитно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r w:rsidRPr="00F143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можно заменить синонимами той же части речи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   Сходные с этими союзами по звучанию слова других частей речи ЧТО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БЫ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ЖЕ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, ТАК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ЖЕ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, ЗА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F1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proofErr w:type="gramEnd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, ПРИ </w:t>
            </w:r>
            <w:r w:rsidR="00F143EE"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ЧЁМ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="00F1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ТКА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, ОТ</w:t>
            </w:r>
            <w:r w:rsidR="00F1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пишутся раздельно. Они состоят из двух компонентов: один из них можно либо убрать из предложения, либо между этими двумя компонентами вставить другое слово.</w:t>
            </w:r>
          </w:p>
        </w:tc>
      </w:tr>
      <w:tr w:rsidR="004B3CFA" w:rsidRPr="00F143EE" w:rsidTr="004B3CFA">
        <w:tc>
          <w:tcPr>
            <w:tcW w:w="5607" w:type="dxa"/>
          </w:tcPr>
          <w:p w:rsidR="004B3CFA" w:rsidRPr="00F143EE" w:rsidRDefault="004B3CFA" w:rsidP="00F143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ЧТОБЫ (союз)</w:t>
            </w:r>
          </w:p>
          <w:p w:rsidR="004B3CFA" w:rsidRPr="00F143EE" w:rsidRDefault="00F143EE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Я зашёл, чтобы обсудить важную проблему.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1. </w:t>
            </w:r>
            <w:proofErr w:type="gramStart"/>
            <w:r w:rsidRPr="00F143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БЫ</w:t>
            </w:r>
            <w:proofErr w:type="gramEnd"/>
            <w:r w:rsidRPr="00F143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нельзя убрать 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предложения или </w:t>
            </w:r>
            <w:r w:rsidRPr="00F143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переставить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в другую часть предложения.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2. Простой союз ЧТОБЫ можно заменить синонимичными составными союзами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ДЛЯ ТОГО ЧТОБЫ, С</w:t>
            </w:r>
            <w:r w:rsid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 </w:t>
            </w:r>
            <w:r w:rsid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ЧТОБЫ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3CFA" w:rsidRPr="00F143EE" w:rsidRDefault="004B3CFA" w:rsidP="007F4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·      Я зашёл, </w:t>
            </w:r>
            <w:r w:rsidRPr="00F143EE">
              <w:rPr>
                <w:rFonts w:ascii="Times New Roman" w:hAnsi="Times New Roman" w:cs="Times New Roman"/>
                <w:b/>
                <w:sz w:val="24"/>
                <w:szCs w:val="24"/>
              </w:rPr>
              <w:t>для того чтобы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с тобой важную проблему.</w:t>
            </w:r>
          </w:p>
        </w:tc>
        <w:tc>
          <w:tcPr>
            <w:tcW w:w="5607" w:type="dxa"/>
          </w:tcPr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F14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БЫ  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 (местоимение    с частицей БЫ)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  Я хочу знать, что бы вы мне ещё посоветовали.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C5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Частицу БЫ можно убрать из предложения или переставить в другую часть предложения:</w:t>
            </w:r>
          </w:p>
          <w:p w:rsidR="004B3CFA" w:rsidRPr="00F143EE" w:rsidRDefault="007F4C5B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  Я спросил, что мне ещё бы прочитать на эту тему.</w:t>
            </w:r>
          </w:p>
          <w:p w:rsidR="007F4C5B" w:rsidRPr="00F143EE" w:rsidRDefault="004B3CFA" w:rsidP="007F4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FA" w:rsidRPr="00F143EE" w:rsidTr="004B3CFA">
        <w:tc>
          <w:tcPr>
            <w:tcW w:w="5607" w:type="dxa"/>
          </w:tcPr>
          <w:p w:rsidR="004B3CFA" w:rsidRPr="007F4C5B" w:rsidRDefault="004B3CFA" w:rsidP="007F4C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ТОЖЕ, ТАКЖЕ (союзы)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·      Я тоже выполнил этот тест.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·      Я также прочитал эту статью.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1. </w:t>
            </w:r>
            <w:proofErr w:type="gramStart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нельзя опустить или  переставить в другую часть без искажения смысла предложения.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2. Союзы ТОЖЕ, ТАКЖЕ можно заменить союзом</w:t>
            </w:r>
            <w:proofErr w:type="gramStart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, поставив этот союз И в начало предложения:  ТОЖЕ = И; ТАКЖЕ = И.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·      Я тоже выполнил этот тест. – И я выполнил этот тест.</w:t>
            </w:r>
          </w:p>
        </w:tc>
        <w:tc>
          <w:tcPr>
            <w:tcW w:w="5607" w:type="dxa"/>
          </w:tcPr>
          <w:p w:rsidR="004B3CFA" w:rsidRPr="00F143EE" w:rsidRDefault="007F4C5B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CFA"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ЖЕ</w:t>
            </w:r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(местоимение с частицей ЖЕ)</w:t>
            </w:r>
          </w:p>
          <w:p w:rsidR="004B3CFA" w:rsidRPr="00F143EE" w:rsidRDefault="007F4C5B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CFA"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 </w:t>
            </w:r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>(наречие с частицей ЖЕ)</w:t>
            </w:r>
          </w:p>
          <w:p w:rsidR="004B3CFA" w:rsidRPr="00F143EE" w:rsidRDefault="007F4C5B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Я писал то </w:t>
            </w:r>
            <w:r w:rsidR="004B3CFA"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же</w:t>
            </w:r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сочинение, что и ты.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1. Частицу ЖЕ можно отбросить  или переставить 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·      Я же писал то сочинение, что и ты.</w:t>
            </w:r>
          </w:p>
          <w:p w:rsidR="007F4C5B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2. К местоимению ТО и наречию ТАК можно задать вопрос: сочинение (какое?) то</w:t>
            </w:r>
            <w:r w:rsidR="007F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3. Местоимение ТО можно заменить местоимением ЭТО:</w:t>
            </w:r>
            <w:r w:rsidR="007F4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Я писал это же сочинение, что и ты.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4. Наречию ТАК обычно соответствует слово КАК в предложении ТАК</w:t>
            </w:r>
            <w:r w:rsidR="007F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ЖЕ…, КАК</w:t>
            </w:r>
          </w:p>
          <w:p w:rsidR="004B3CFA" w:rsidRPr="00F143EE" w:rsidRDefault="004B3CFA" w:rsidP="007F4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5. Запомни правописание следующих сочетаний слов:</w:t>
            </w:r>
            <w:r w:rsidR="007F4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ТО ЖЕ…, ЧТО</w:t>
            </w:r>
            <w:r w:rsidR="007F4C5B"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 ЖЕ САМОЕ</w:t>
            </w:r>
            <w:r w:rsidR="007F4C5B"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 И ТО ЖЕ</w:t>
            </w:r>
            <w:r w:rsidR="007F4C5B"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ТОЧНО ТАК ЖЕ, КАК</w:t>
            </w:r>
            <w:r w:rsidR="007F4C5B"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ВСЁ ТАК ЖЕ</w:t>
            </w:r>
            <w:r w:rsidR="007F4C5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ВСЁ</w:t>
            </w:r>
            <w:r w:rsidR="007F4C5B"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</w:t>
            </w:r>
            <w:proofErr w:type="gramEnd"/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</w:t>
            </w:r>
          </w:p>
        </w:tc>
      </w:tr>
      <w:tr w:rsidR="004B3CFA" w:rsidRPr="00F143EE" w:rsidTr="004B3CFA">
        <w:tc>
          <w:tcPr>
            <w:tcW w:w="5607" w:type="dxa"/>
          </w:tcPr>
          <w:p w:rsidR="004B3CFA" w:rsidRPr="00F143EE" w:rsidRDefault="004B3CFA" w:rsidP="007F4C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ЗАТО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(союз)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·      Встретиться никак не удавалось, зато перезванивались часто.</w:t>
            </w:r>
          </w:p>
          <w:p w:rsidR="004B3CFA" w:rsidRPr="00F143EE" w:rsidRDefault="004B3CFA" w:rsidP="007F4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ЗАТО = НО:</w:t>
            </w:r>
            <w:r w:rsidR="007F4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Встретиться никак не удавалось, но перезванивались часто.</w:t>
            </w:r>
          </w:p>
        </w:tc>
        <w:tc>
          <w:tcPr>
            <w:tcW w:w="5607" w:type="dxa"/>
          </w:tcPr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 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  (местоимение ТО   с предлогом </w:t>
            </w:r>
            <w:proofErr w:type="gramStart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CFA" w:rsidRPr="00F143EE" w:rsidRDefault="007F4C5B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    Не берись за то, что тебе не по силам.</w:t>
            </w:r>
          </w:p>
          <w:p w:rsidR="004B3CFA" w:rsidRPr="00F143EE" w:rsidRDefault="004B3CFA" w:rsidP="007F4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ТО легко заменить существительным или прилагательным:</w:t>
            </w:r>
            <w:r w:rsidR="007F4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Не берись </w:t>
            </w:r>
            <w:r w:rsidRPr="007F4C5B">
              <w:rPr>
                <w:rFonts w:ascii="Times New Roman" w:hAnsi="Times New Roman" w:cs="Times New Roman"/>
                <w:i/>
                <w:sz w:val="24"/>
                <w:szCs w:val="24"/>
              </w:rPr>
              <w:t>за дело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, что тебе не по силам.</w:t>
            </w:r>
          </w:p>
        </w:tc>
      </w:tr>
      <w:tr w:rsidR="004B3CFA" w:rsidRPr="00F143EE" w:rsidTr="004B3CFA">
        <w:tc>
          <w:tcPr>
            <w:tcW w:w="5607" w:type="dxa"/>
          </w:tcPr>
          <w:p w:rsidR="004B3CFA" w:rsidRPr="007F4C5B" w:rsidRDefault="004B3CFA" w:rsidP="007F4C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ПРИТОМ, ПРИЧЁМ  </w:t>
            </w:r>
            <w:r w:rsidRPr="007F4C5B">
              <w:rPr>
                <w:rFonts w:ascii="Times New Roman" w:hAnsi="Times New Roman" w:cs="Times New Roman"/>
                <w:sz w:val="24"/>
                <w:szCs w:val="24"/>
              </w:rPr>
              <w:t>(союзы)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ПРИТОМ, ПРИЧЁМ имеют присоединительное значение «К </w:t>
            </w:r>
            <w:r w:rsidR="007F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ТОМУ ЖЕ», «ВМЕСТЕ С ТЕМ»:</w:t>
            </w:r>
          </w:p>
          <w:p w:rsidR="004B3CFA" w:rsidRPr="00F143EE" w:rsidRDefault="007F4C5B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 Работа шла успешно, притом (= к тому же) быстро.</w:t>
            </w:r>
          </w:p>
        </w:tc>
        <w:tc>
          <w:tcPr>
            <w:tcW w:w="5607" w:type="dxa"/>
          </w:tcPr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ПРИ  </w:t>
            </w:r>
            <w:r w:rsidR="007F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proofErr w:type="gramEnd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, ПРИ  Ч</w:t>
            </w: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ЁМ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(предлог с местоимением)</w:t>
            </w:r>
          </w:p>
          <w:p w:rsidR="004B3CFA" w:rsidRPr="00F143EE" w:rsidRDefault="007F4C5B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!!!</w:t>
            </w:r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B3CFA"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вопросе или в </w:t>
            </w:r>
            <w:proofErr w:type="gramStart"/>
            <w:r w:rsidR="004B3CFA"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ответе</w:t>
            </w:r>
            <w:proofErr w:type="gramEnd"/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CFA" w:rsidRPr="007F4C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</w:t>
            </w:r>
            <w:r w:rsidRPr="007F4C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3CFA" w:rsidRPr="007F4C5B">
              <w:rPr>
                <w:rFonts w:ascii="Times New Roman" w:hAnsi="Times New Roman" w:cs="Times New Roman"/>
                <w:i/>
                <w:sz w:val="24"/>
                <w:szCs w:val="24"/>
              </w:rPr>
              <w:t>ЧЁМ</w:t>
            </w:r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пишется </w:t>
            </w:r>
            <w:r w:rsidR="004B3CFA"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раздельно: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>При чём</w:t>
            </w:r>
            <w:proofErr w:type="gramEnd"/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здесь Петров? – Ни </w:t>
            </w:r>
            <w:proofErr w:type="gramStart"/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>при чём</w:t>
            </w:r>
            <w:proofErr w:type="gramEnd"/>
            <w:r w:rsidR="004B3CFA" w:rsidRPr="00F1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F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proofErr w:type="gramEnd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C5B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есть веранда. = При новом доме есть веранда.</w:t>
            </w:r>
          </w:p>
        </w:tc>
      </w:tr>
      <w:tr w:rsidR="004B3CFA" w:rsidRPr="00F143EE" w:rsidTr="004B3CFA">
        <w:tc>
          <w:tcPr>
            <w:tcW w:w="5607" w:type="dxa"/>
          </w:tcPr>
          <w:p w:rsidR="004B3CFA" w:rsidRPr="00F143EE" w:rsidRDefault="004B3CFA" w:rsidP="007F4C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>ИТАК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(союз)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proofErr w:type="gramEnd"/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 в качестве вводного слова в значении </w:t>
            </w:r>
            <w:r w:rsidRPr="00F85778">
              <w:rPr>
                <w:rFonts w:ascii="Times New Roman" w:hAnsi="Times New Roman" w:cs="Times New Roman"/>
                <w:i/>
                <w:sz w:val="24"/>
                <w:szCs w:val="24"/>
              </w:rPr>
              <w:t>«ПОДВОДЯ</w:t>
            </w:r>
            <w:r w:rsidR="007F4C5B" w:rsidRPr="00F85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5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ИТОГ»,</w:t>
            </w:r>
            <w:r w:rsidR="00F85778">
              <w:rPr>
                <w:rFonts w:ascii="Times New Roman" w:hAnsi="Times New Roman" w:cs="Times New Roman"/>
                <w:sz w:val="24"/>
                <w:szCs w:val="24"/>
              </w:rPr>
              <w:t xml:space="preserve"> «СЛЕДОВАТЕЛЬНО»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   Итак (= следовательно), продолжим урок.      Итак (= подводя итог), образ Кутузова является символом жизненной мудрости.</w:t>
            </w:r>
          </w:p>
        </w:tc>
        <w:tc>
          <w:tcPr>
            <w:tcW w:w="5607" w:type="dxa"/>
          </w:tcPr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7F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  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(наречие с союзом)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·      Мы устали </w:t>
            </w:r>
            <w:r w:rsidRPr="007F4C5B">
              <w:rPr>
                <w:rFonts w:ascii="Times New Roman" w:hAnsi="Times New Roman" w:cs="Times New Roman"/>
                <w:i/>
                <w:sz w:val="24"/>
                <w:szCs w:val="24"/>
              </w:rPr>
              <w:t>и так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(как? в  какой степени? = очень) замёрзли, что решили вернуться.</w:t>
            </w:r>
          </w:p>
        </w:tc>
      </w:tr>
      <w:tr w:rsidR="004B3CFA" w:rsidRPr="00F143EE" w:rsidTr="004B3CFA">
        <w:tc>
          <w:tcPr>
            <w:tcW w:w="5607" w:type="dxa"/>
          </w:tcPr>
          <w:p w:rsidR="004B3CFA" w:rsidRPr="00F143EE" w:rsidRDefault="004B3CFA" w:rsidP="00F857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78">
              <w:rPr>
                <w:rFonts w:ascii="Times New Roman" w:hAnsi="Times New Roman" w:cs="Times New Roman"/>
                <w:b/>
                <w:sz w:val="24"/>
                <w:szCs w:val="24"/>
              </w:rPr>
              <w:t>ОТТОГО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(= </w:t>
            </w:r>
            <w:r w:rsidRPr="00F85778">
              <w:rPr>
                <w:rFonts w:ascii="Times New Roman" w:hAnsi="Times New Roman" w:cs="Times New Roman"/>
                <w:b/>
                <w:sz w:val="24"/>
                <w:szCs w:val="24"/>
              </w:rPr>
              <w:t>так как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 Неудачи происходят </w:t>
            </w:r>
            <w:r w:rsidRPr="00F85778">
              <w:rPr>
                <w:rFonts w:ascii="Times New Roman" w:hAnsi="Times New Roman" w:cs="Times New Roman"/>
                <w:b/>
                <w:sz w:val="24"/>
                <w:szCs w:val="24"/>
              </w:rPr>
              <w:t>оттого, что (= так как),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не все достаточно серьёзно относятся к ежедневному труду.</w:t>
            </w:r>
          </w:p>
        </w:tc>
        <w:tc>
          <w:tcPr>
            <w:tcW w:w="5607" w:type="dxa"/>
          </w:tcPr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F85778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 xml:space="preserve">  (предлог с местоимением)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заменяется сочетанием существительного с предлогом:</w:t>
            </w:r>
            <w:r w:rsidR="00F857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3CFA" w:rsidRPr="00F143EE" w:rsidRDefault="004B3CFA" w:rsidP="00F14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E">
              <w:rPr>
                <w:rFonts w:ascii="Times New Roman" w:hAnsi="Times New Roman" w:cs="Times New Roman"/>
                <w:sz w:val="24"/>
                <w:szCs w:val="24"/>
              </w:rPr>
              <w:t>·      От того (= от поступка), что он сделает, зависит очень многое.</w:t>
            </w:r>
          </w:p>
        </w:tc>
      </w:tr>
    </w:tbl>
    <w:p w:rsidR="00CF06A4" w:rsidRPr="00F143EE" w:rsidRDefault="00CF06A4" w:rsidP="00F143E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F06A4" w:rsidRPr="00F143EE" w:rsidSect="004B3CFA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CFA"/>
    <w:rsid w:val="004B3CFA"/>
    <w:rsid w:val="007F4C5B"/>
    <w:rsid w:val="00CF06A4"/>
    <w:rsid w:val="00F143EE"/>
    <w:rsid w:val="00F8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43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29</cp:lastModifiedBy>
  <cp:revision>1</cp:revision>
  <cp:lastPrinted>2012-10-18T09:27:00Z</cp:lastPrinted>
  <dcterms:created xsi:type="dcterms:W3CDTF">2012-10-18T08:31:00Z</dcterms:created>
  <dcterms:modified xsi:type="dcterms:W3CDTF">2012-10-18T09:27:00Z</dcterms:modified>
</cp:coreProperties>
</file>