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14"/>
      </w:tblGrid>
      <w:tr w:rsidR="00403A55" w:rsidTr="00403A55">
        <w:tc>
          <w:tcPr>
            <w:tcW w:w="11214" w:type="dxa"/>
          </w:tcPr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36"/>
                <w:szCs w:val="24"/>
                <w:lang w:eastAsia="ru-RU"/>
              </w:rPr>
              <w:t>Корни, в которых чередующаяся гласная зависит от суффикса</w:t>
            </w:r>
            <w:proofErr w:type="gramStart"/>
            <w:r w:rsidRPr="00403A55">
              <w:rPr>
                <w:rFonts w:ascii="Times New Roman" w:hAnsi="Times New Roman" w:cs="Times New Roman"/>
                <w:b/>
                <w:sz w:val="36"/>
                <w:szCs w:val="24"/>
                <w:lang w:eastAsia="ru-RU"/>
              </w:rPr>
              <w:t xml:space="preserve"> А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36"/>
                <w:szCs w:val="24"/>
                <w:lang w:eastAsia="ru-RU"/>
              </w:rPr>
              <w:t xml:space="preserve">: </w:t>
            </w:r>
          </w:p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0"/>
                <w:szCs w:val="24"/>
                <w:lang w:eastAsia="ru-RU"/>
              </w:rPr>
              <w:t>-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БЕР – БИР</w:t>
            </w:r>
            <w:proofErr w:type="gramStart"/>
            <w:r w:rsidRPr="00403A55">
              <w:rPr>
                <w:rFonts w:ascii="Times New Roman" w:hAnsi="Times New Roman" w:cs="Times New Roman"/>
                <w:b/>
                <w:i/>
                <w:sz w:val="44"/>
                <w:szCs w:val="24"/>
                <w:lang w:eastAsia="ru-RU"/>
              </w:rPr>
              <w:t>А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                  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lang w:eastAsia="ru-RU"/>
              </w:rPr>
              <w:t>уберу — убираю</w:t>
            </w:r>
          </w:p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-ДЕР – ДИР</w:t>
            </w:r>
            <w:proofErr w:type="gramStart"/>
            <w:r w:rsidRPr="00403A55">
              <w:rPr>
                <w:rFonts w:ascii="Times New Roman" w:hAnsi="Times New Roman" w:cs="Times New Roman"/>
                <w:b/>
                <w:i/>
                <w:sz w:val="44"/>
                <w:szCs w:val="24"/>
                <w:lang w:eastAsia="ru-RU"/>
              </w:rPr>
              <w:t>А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                  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lang w:eastAsia="ru-RU"/>
              </w:rPr>
              <w:t>удерет — удираю</w:t>
            </w:r>
            <w:bookmarkStart w:id="0" w:name="_GoBack"/>
            <w:bookmarkEnd w:id="0"/>
          </w:p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-ПЕР – ПИР</w:t>
            </w:r>
            <w:proofErr w:type="gramStart"/>
            <w:r w:rsidRPr="00403A55">
              <w:rPr>
                <w:rFonts w:ascii="Times New Roman" w:hAnsi="Times New Roman" w:cs="Times New Roman"/>
                <w:b/>
                <w:i/>
                <w:sz w:val="44"/>
                <w:szCs w:val="24"/>
                <w:lang w:eastAsia="ru-RU"/>
              </w:rPr>
              <w:t>А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                 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lang w:eastAsia="ru-RU"/>
              </w:rPr>
              <w:t>запер — запирать</w:t>
            </w:r>
          </w:p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-ТЕР – ТИР</w:t>
            </w:r>
            <w:proofErr w:type="gramStart"/>
            <w:r w:rsidRPr="00403A55">
              <w:rPr>
                <w:rFonts w:ascii="Times New Roman" w:hAnsi="Times New Roman" w:cs="Times New Roman"/>
                <w:b/>
                <w:i/>
                <w:sz w:val="44"/>
                <w:szCs w:val="24"/>
                <w:lang w:eastAsia="ru-RU"/>
              </w:rPr>
              <w:t>А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                  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lang w:eastAsia="ru-RU"/>
              </w:rPr>
              <w:t>вытер — протирать</w:t>
            </w:r>
          </w:p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-МЕР – МИР</w:t>
            </w:r>
            <w:proofErr w:type="gramStart"/>
            <w:r w:rsidRPr="00403A55">
              <w:rPr>
                <w:rFonts w:ascii="Times New Roman" w:hAnsi="Times New Roman" w:cs="Times New Roman"/>
                <w:b/>
                <w:i/>
                <w:sz w:val="44"/>
                <w:szCs w:val="24"/>
                <w:lang w:eastAsia="ru-RU"/>
              </w:rPr>
              <w:t>А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                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lang w:eastAsia="ru-RU"/>
              </w:rPr>
              <w:t>замереть — замирать</w:t>
            </w:r>
          </w:p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-СТЕЛ – СТИЛ</w:t>
            </w:r>
            <w:proofErr w:type="gramStart"/>
            <w:r w:rsidRPr="00403A55">
              <w:rPr>
                <w:rFonts w:ascii="Times New Roman" w:hAnsi="Times New Roman" w:cs="Times New Roman"/>
                <w:b/>
                <w:i/>
                <w:sz w:val="44"/>
                <w:szCs w:val="24"/>
                <w:lang w:eastAsia="ru-RU"/>
              </w:rPr>
              <w:t>А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          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lang w:eastAsia="ru-RU"/>
              </w:rPr>
              <w:t>постелить — застилать</w:t>
            </w:r>
          </w:p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-БЛЕСТ – БЛИСТ</w:t>
            </w:r>
            <w:proofErr w:type="gramStart"/>
            <w:r w:rsidRPr="00403A55">
              <w:rPr>
                <w:rFonts w:ascii="Times New Roman" w:hAnsi="Times New Roman" w:cs="Times New Roman"/>
                <w:b/>
                <w:i/>
                <w:sz w:val="44"/>
                <w:szCs w:val="24"/>
                <w:lang w:eastAsia="ru-RU"/>
              </w:rPr>
              <w:t>А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      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lang w:eastAsia="ru-RU"/>
              </w:rPr>
              <w:t>заблестеть — блистательные</w:t>
            </w:r>
          </w:p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-ЖЕГ – ЖИГ</w:t>
            </w:r>
            <w:proofErr w:type="gramStart"/>
            <w:r w:rsidRPr="00403A55">
              <w:rPr>
                <w:rFonts w:ascii="Times New Roman" w:hAnsi="Times New Roman" w:cs="Times New Roman"/>
                <w:b/>
                <w:i/>
                <w:sz w:val="44"/>
                <w:szCs w:val="24"/>
                <w:lang w:eastAsia="ru-RU"/>
              </w:rPr>
              <w:t>А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               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lang w:eastAsia="ru-RU"/>
              </w:rPr>
              <w:t>выжег — прижигать</w:t>
            </w:r>
          </w:p>
          <w:p w:rsidR="00403A55" w:rsidRPr="00403A55" w:rsidRDefault="00403A55" w:rsidP="00403A5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-ЧЕТ – ЧИТ</w:t>
            </w:r>
            <w:proofErr w:type="gramStart"/>
            <w:r w:rsidRPr="00403A55">
              <w:rPr>
                <w:rFonts w:ascii="Times New Roman" w:hAnsi="Times New Roman" w:cs="Times New Roman"/>
                <w:b/>
                <w:i/>
                <w:sz w:val="44"/>
                <w:szCs w:val="24"/>
                <w:lang w:eastAsia="ru-RU"/>
              </w:rPr>
              <w:t>А</w:t>
            </w: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>-</w:t>
            </w:r>
            <w:proofErr w:type="gramEnd"/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                  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lang w:eastAsia="ru-RU"/>
              </w:rPr>
              <w:t>вычеты — вычитание</w:t>
            </w:r>
          </w:p>
          <w:p w:rsidR="00403A55" w:rsidRPr="00403A55" w:rsidRDefault="00403A55" w:rsidP="00403A5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24"/>
                <w:u w:val="single"/>
                <w:lang w:eastAsia="ru-RU"/>
              </w:rPr>
            </w:pPr>
            <w:r w:rsidRPr="00403A55">
              <w:rPr>
                <w:rFonts w:ascii="Times New Roman" w:hAnsi="Times New Roman" w:cs="Times New Roman"/>
                <w:b/>
                <w:sz w:val="44"/>
                <w:szCs w:val="24"/>
                <w:lang w:eastAsia="ru-RU"/>
              </w:rPr>
              <w:t xml:space="preserve">Исключение: </w:t>
            </w:r>
            <w:r w:rsidRPr="00403A55">
              <w:rPr>
                <w:rFonts w:ascii="Times New Roman" w:hAnsi="Times New Roman" w:cs="Times New Roman"/>
                <w:b/>
                <w:i/>
                <w:iCs/>
                <w:sz w:val="44"/>
                <w:szCs w:val="24"/>
                <w:u w:val="single"/>
                <w:lang w:eastAsia="ru-RU"/>
              </w:rPr>
              <w:t>сочетать, сочетание</w:t>
            </w:r>
          </w:p>
          <w:p w:rsidR="00403A55" w:rsidRDefault="00403A55" w:rsidP="00403A55">
            <w:pPr>
              <w:spacing w:line="360" w:lineRule="auto"/>
              <w:rPr>
                <w:sz w:val="32"/>
              </w:rPr>
            </w:pPr>
          </w:p>
        </w:tc>
      </w:tr>
    </w:tbl>
    <w:p w:rsidR="005C778A" w:rsidRPr="00403A55" w:rsidRDefault="005C778A" w:rsidP="00403A55">
      <w:pPr>
        <w:spacing w:line="360" w:lineRule="auto"/>
        <w:rPr>
          <w:sz w:val="32"/>
        </w:rPr>
      </w:pPr>
    </w:p>
    <w:sectPr w:rsidR="005C778A" w:rsidRPr="00403A55" w:rsidSect="00403A55">
      <w:pgSz w:w="11906" w:h="16838"/>
      <w:pgMar w:top="340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55"/>
    <w:rsid w:val="00403A55"/>
    <w:rsid w:val="005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A55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table" w:styleId="a4">
    <w:name w:val="Table Grid"/>
    <w:basedOn w:val="a1"/>
    <w:uiPriority w:val="59"/>
    <w:rsid w:val="0040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A55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table" w:styleId="a4">
    <w:name w:val="Table Grid"/>
    <w:basedOn w:val="a1"/>
    <w:uiPriority w:val="59"/>
    <w:rsid w:val="0040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2020-05-10T11:28:00Z</dcterms:created>
  <dcterms:modified xsi:type="dcterms:W3CDTF">2020-05-10T11:32:00Z</dcterms:modified>
</cp:coreProperties>
</file>