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3E" w:rsidRDefault="00D0203E" w:rsidP="00D0203E">
      <w:pPr>
        <w:pStyle w:val="a3"/>
        <w:shd w:val="clear" w:color="auto" w:fill="FFFFFF"/>
        <w:ind w:firstLine="36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30.04.2020 г.</w:t>
      </w:r>
    </w:p>
    <w:p w:rsidR="00D0203E" w:rsidRPr="009E3E32" w:rsidRDefault="00D0203E" w:rsidP="00D0203E">
      <w:pPr>
        <w:pStyle w:val="a3"/>
        <w:shd w:val="clear" w:color="auto" w:fill="FFFFFF"/>
        <w:ind w:firstLine="360"/>
        <w:jc w:val="center"/>
        <w:rPr>
          <w:color w:val="000000"/>
          <w:sz w:val="28"/>
          <w:szCs w:val="28"/>
        </w:rPr>
      </w:pPr>
      <w:r w:rsidRPr="009E3E32">
        <w:rPr>
          <w:rStyle w:val="a4"/>
          <w:color w:val="000000"/>
          <w:sz w:val="28"/>
          <w:szCs w:val="28"/>
        </w:rPr>
        <w:t>Контрольная работа по теме «Многогранники»</w:t>
      </w:r>
    </w:p>
    <w:p w:rsidR="00D0203E" w:rsidRPr="009E3E32" w:rsidRDefault="00D0203E" w:rsidP="00D0203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9E3E32">
        <w:rPr>
          <w:color w:val="000000"/>
          <w:sz w:val="28"/>
          <w:szCs w:val="28"/>
        </w:rPr>
        <w:t>1) Основание прямой призмы - прямоугольный треугольник с гипотенузой 13 см и катетом 12 см. Найдите площадь боковой поверхности призмы, если ее наименьшая боковая грань - квадрат.</w:t>
      </w:r>
    </w:p>
    <w:p w:rsidR="00D0203E" w:rsidRPr="009E3E32" w:rsidRDefault="00D0203E" w:rsidP="00D0203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2) Высота правильной четырехугольной пирамиды равна</w:t>
      </w:r>
      <w:r w:rsidRPr="009E3E32">
        <w:rPr>
          <w:rStyle w:val="apple-converted-space"/>
          <w:color w:val="000000"/>
          <w:sz w:val="28"/>
          <w:szCs w:val="28"/>
        </w:rPr>
        <w:t> </w:t>
      </w:r>
      <w:r w:rsidRPr="009E3E32">
        <w:rPr>
          <w:color w:val="000000"/>
          <w:sz w:val="28"/>
          <w:szCs w:val="28"/>
        </w:rPr>
        <w:t>√6 см, а боковое ребро наклонено к плоскости основания под углом 60°.</w:t>
      </w:r>
    </w:p>
    <w:p w:rsidR="00D0203E" w:rsidRPr="009E3E32" w:rsidRDefault="00D0203E" w:rsidP="00D0203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а) Найдите боковое ребро пирамиды.</w:t>
      </w:r>
    </w:p>
    <w:p w:rsidR="00D0203E" w:rsidRPr="009E3E32" w:rsidRDefault="00D0203E" w:rsidP="00D0203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б) Найдите площадь боковой поверхности пирамиды.</w:t>
      </w:r>
    </w:p>
    <w:p w:rsidR="00D0203E" w:rsidRPr="009E3E32" w:rsidRDefault="00D0203E" w:rsidP="00D0203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3) Ребро правильного тетраэдра</w:t>
      </w:r>
      <w:r w:rsidRPr="009E3E32">
        <w:rPr>
          <w:rStyle w:val="apple-converted-space"/>
          <w:color w:val="000000"/>
          <w:sz w:val="28"/>
          <w:szCs w:val="28"/>
        </w:rPr>
        <w:t> </w:t>
      </w:r>
      <w:r w:rsidRPr="009E3E32">
        <w:rPr>
          <w:color w:val="000000"/>
          <w:sz w:val="28"/>
          <w:szCs w:val="28"/>
          <w:lang w:val="en-US"/>
        </w:rPr>
        <w:t>DABC</w:t>
      </w:r>
      <w:r w:rsidRPr="009E3E32">
        <w:rPr>
          <w:rStyle w:val="apple-converted-space"/>
          <w:color w:val="000000"/>
          <w:sz w:val="28"/>
          <w:szCs w:val="28"/>
          <w:lang w:val="en-US"/>
        </w:rPr>
        <w:t> </w:t>
      </w:r>
      <w:r w:rsidRPr="009E3E32">
        <w:rPr>
          <w:color w:val="000000"/>
          <w:sz w:val="28"/>
          <w:szCs w:val="28"/>
        </w:rPr>
        <w:t>равно а. Постройте сечение тетр</w:t>
      </w:r>
      <w:r w:rsidRPr="009E3E32">
        <w:rPr>
          <w:color w:val="000000"/>
          <w:sz w:val="28"/>
          <w:szCs w:val="28"/>
        </w:rPr>
        <w:t>а</w:t>
      </w:r>
      <w:r w:rsidRPr="009E3E32">
        <w:rPr>
          <w:color w:val="000000"/>
          <w:sz w:val="28"/>
          <w:szCs w:val="28"/>
        </w:rPr>
        <w:t>эдра, проходящее через середины ребер</w:t>
      </w:r>
      <w:r w:rsidRPr="009E3E32">
        <w:rPr>
          <w:rStyle w:val="apple-converted-space"/>
          <w:color w:val="000000"/>
          <w:sz w:val="28"/>
          <w:szCs w:val="28"/>
        </w:rPr>
        <w:t> </w:t>
      </w:r>
      <w:r w:rsidRPr="009E3E32">
        <w:rPr>
          <w:color w:val="000000"/>
          <w:sz w:val="28"/>
          <w:szCs w:val="28"/>
          <w:lang w:val="en-US"/>
        </w:rPr>
        <w:t>DA</w:t>
      </w:r>
      <w:r w:rsidRPr="009E3E32">
        <w:rPr>
          <w:rStyle w:val="apple-converted-space"/>
          <w:color w:val="000000"/>
          <w:sz w:val="28"/>
          <w:szCs w:val="28"/>
          <w:lang w:val="en-US"/>
        </w:rPr>
        <w:t> </w:t>
      </w:r>
      <w:r w:rsidRPr="009E3E32">
        <w:rPr>
          <w:color w:val="000000"/>
          <w:sz w:val="28"/>
          <w:szCs w:val="28"/>
        </w:rPr>
        <w:t xml:space="preserve">и АВ параллельно ребру </w:t>
      </w:r>
      <w:proofErr w:type="gramStart"/>
      <w:r w:rsidRPr="009E3E32">
        <w:rPr>
          <w:color w:val="000000"/>
          <w:sz w:val="28"/>
          <w:szCs w:val="28"/>
        </w:rPr>
        <w:t>ВС</w:t>
      </w:r>
      <w:proofErr w:type="gramEnd"/>
      <w:r w:rsidRPr="009E3E32">
        <w:rPr>
          <w:color w:val="000000"/>
          <w:sz w:val="28"/>
          <w:szCs w:val="28"/>
        </w:rPr>
        <w:t>, и найдите площадь этого сечения.</w:t>
      </w:r>
    </w:p>
    <w:p w:rsidR="00880B2F" w:rsidRDefault="00880B2F"/>
    <w:sectPr w:rsidR="00880B2F" w:rsidSect="00D0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03E"/>
    <w:rsid w:val="00880B2F"/>
    <w:rsid w:val="00944593"/>
    <w:rsid w:val="00D0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03E"/>
    <w:rPr>
      <w:b/>
      <w:bCs/>
    </w:rPr>
  </w:style>
  <w:style w:type="character" w:customStyle="1" w:styleId="apple-converted-space">
    <w:name w:val="apple-converted-space"/>
    <w:basedOn w:val="a0"/>
    <w:rsid w:val="00D02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2020-04-29T05:45:00Z</dcterms:created>
  <dcterms:modified xsi:type="dcterms:W3CDTF">2020-04-29T06:05:00Z</dcterms:modified>
</cp:coreProperties>
</file>